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BB" w:rsidRPr="005E08E6" w:rsidRDefault="00A638BB">
      <w:pPr>
        <w:rPr>
          <w:rFonts w:asciiTheme="minorHAnsi" w:hAnsiTheme="minorHAnsi"/>
          <w:szCs w:val="24"/>
        </w:rPr>
      </w:pPr>
    </w:p>
    <w:p w:rsidR="00F1190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Universidade Federal de Santa Catarina</w:t>
      </w:r>
    </w:p>
    <w:p w:rsidR="00F1190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Centro Sócio-Econômico</w:t>
      </w:r>
    </w:p>
    <w:p w:rsidR="002F75E2" w:rsidRPr="005E08E6" w:rsidRDefault="00F11902" w:rsidP="00F11902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Departamento de Ciências da Administração </w:t>
      </w:r>
    </w:p>
    <w:p w:rsidR="00CD0A5B" w:rsidRPr="005E08E6" w:rsidRDefault="002F75E2" w:rsidP="00CD0A5B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Curso de Administração modalidade </w:t>
      </w:r>
      <w:proofErr w:type="gramStart"/>
      <w:r w:rsidRPr="005E08E6">
        <w:rPr>
          <w:rFonts w:asciiTheme="minorHAnsi" w:hAnsiTheme="minorHAnsi"/>
          <w:b/>
          <w:szCs w:val="24"/>
        </w:rPr>
        <w:t>a</w:t>
      </w:r>
      <w:proofErr w:type="gramEnd"/>
      <w:r w:rsidRPr="005E08E6">
        <w:rPr>
          <w:rFonts w:asciiTheme="minorHAnsi" w:hAnsiTheme="minorHAnsi"/>
          <w:b/>
          <w:szCs w:val="24"/>
        </w:rPr>
        <w:t xml:space="preserve"> distância</w:t>
      </w:r>
      <w:r w:rsidR="00CD0A5B" w:rsidRPr="005E08E6">
        <w:rPr>
          <w:rFonts w:asciiTheme="minorHAnsi" w:hAnsiTheme="minorHAnsi"/>
          <w:b/>
          <w:szCs w:val="24"/>
        </w:rPr>
        <w:t xml:space="preserve"> – quarta edição</w:t>
      </w:r>
    </w:p>
    <w:p w:rsidR="00CD0A5B" w:rsidRPr="005E08E6" w:rsidRDefault="00CD0A5B" w:rsidP="00CD0A5B">
      <w:pPr>
        <w:spacing w:line="240" w:lineRule="auto"/>
        <w:jc w:val="center"/>
        <w:rPr>
          <w:rFonts w:asciiTheme="minorHAnsi" w:hAnsiTheme="minorHAnsi"/>
          <w:szCs w:val="24"/>
        </w:rPr>
      </w:pPr>
    </w:p>
    <w:p w:rsidR="004372BC" w:rsidRPr="005E08E6" w:rsidRDefault="005E08E6" w:rsidP="00CD0A5B">
      <w:pPr>
        <w:spacing w:line="240" w:lineRule="auto"/>
        <w:jc w:val="center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 xml:space="preserve">FÓRUM </w:t>
      </w:r>
      <w:r w:rsidR="00EE4F15" w:rsidRPr="005E08E6">
        <w:rPr>
          <w:rFonts w:asciiTheme="minorHAnsi" w:hAnsiTheme="minorHAnsi"/>
          <w:b/>
          <w:szCs w:val="24"/>
        </w:rPr>
        <w:t xml:space="preserve">de </w:t>
      </w:r>
      <w:r w:rsidR="00101FDB">
        <w:rPr>
          <w:rFonts w:asciiTheme="minorHAnsi" w:hAnsiTheme="minorHAnsi"/>
          <w:b/>
          <w:szCs w:val="24"/>
        </w:rPr>
        <w:t>INTRODUÇÃO À EDUCAÇÃO A DISTÂNCIA</w:t>
      </w:r>
    </w:p>
    <w:p w:rsidR="00CD0A5B" w:rsidRPr="005E08E6" w:rsidRDefault="00CD0A5B" w:rsidP="00CD0A5B">
      <w:pPr>
        <w:spacing w:line="240" w:lineRule="auto"/>
        <w:jc w:val="left"/>
        <w:rPr>
          <w:rFonts w:asciiTheme="minorHAnsi" w:hAnsiTheme="minorHAnsi"/>
          <w:color w:val="FF0000"/>
          <w:szCs w:val="24"/>
        </w:rPr>
      </w:pPr>
    </w:p>
    <w:p w:rsidR="00CD0A5B" w:rsidRPr="005E08E6" w:rsidRDefault="00CD0A5B" w:rsidP="00CD0A5B">
      <w:pPr>
        <w:spacing w:line="240" w:lineRule="auto"/>
        <w:jc w:val="left"/>
        <w:rPr>
          <w:rFonts w:asciiTheme="minorHAnsi" w:hAnsiTheme="minorHAnsi"/>
          <w:b/>
          <w:szCs w:val="24"/>
        </w:rPr>
      </w:pPr>
      <w:r w:rsidRPr="005E08E6">
        <w:rPr>
          <w:rFonts w:asciiTheme="minorHAnsi" w:hAnsiTheme="minorHAnsi"/>
          <w:b/>
          <w:szCs w:val="24"/>
        </w:rPr>
        <w:t>Professor</w:t>
      </w:r>
      <w:r w:rsidR="004372BC" w:rsidRPr="005E08E6">
        <w:rPr>
          <w:rFonts w:asciiTheme="minorHAnsi" w:hAnsiTheme="minorHAnsi"/>
          <w:b/>
          <w:szCs w:val="24"/>
        </w:rPr>
        <w:t xml:space="preserve">a: </w:t>
      </w:r>
      <w:proofErr w:type="spellStart"/>
      <w:r w:rsidR="004372BC" w:rsidRPr="005E08E6">
        <w:rPr>
          <w:rFonts w:asciiTheme="minorHAnsi" w:hAnsiTheme="minorHAnsi"/>
          <w:szCs w:val="24"/>
        </w:rPr>
        <w:t>Drª</w:t>
      </w:r>
      <w:proofErr w:type="spellEnd"/>
      <w:r w:rsidR="004372BC" w:rsidRPr="005E08E6">
        <w:rPr>
          <w:rFonts w:asciiTheme="minorHAnsi" w:hAnsiTheme="minorHAnsi"/>
          <w:szCs w:val="24"/>
        </w:rPr>
        <w:t xml:space="preserve"> </w:t>
      </w:r>
      <w:r w:rsidR="00101FDB" w:rsidRPr="00101FDB">
        <w:rPr>
          <w:rFonts w:asciiTheme="minorHAnsi" w:hAnsiTheme="minorHAnsi" w:cs="Arial"/>
        </w:rPr>
        <w:t xml:space="preserve">Marilda </w:t>
      </w:r>
      <w:proofErr w:type="spellStart"/>
      <w:r w:rsidR="00101FDB" w:rsidRPr="00101FDB">
        <w:rPr>
          <w:rFonts w:asciiTheme="minorHAnsi" w:hAnsiTheme="minorHAnsi" w:cs="Arial"/>
        </w:rPr>
        <w:t>Todescat</w:t>
      </w:r>
      <w:proofErr w:type="spellEnd"/>
      <w:r w:rsidRPr="005E08E6">
        <w:rPr>
          <w:rFonts w:asciiTheme="minorHAnsi" w:hAnsiTheme="minorHAnsi"/>
          <w:szCs w:val="24"/>
        </w:rPr>
        <w:t xml:space="preserve"> </w:t>
      </w:r>
    </w:p>
    <w:p w:rsidR="00EE4F15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Unidades abordadas:</w:t>
      </w:r>
      <w:r w:rsidRPr="005E08E6">
        <w:rPr>
          <w:rFonts w:asciiTheme="minorHAnsi" w:hAnsiTheme="minorHAnsi"/>
          <w:szCs w:val="24"/>
        </w:rPr>
        <w:t xml:space="preserve"> </w:t>
      </w:r>
      <w:r w:rsidR="005E08E6" w:rsidRPr="005E08E6">
        <w:rPr>
          <w:rFonts w:asciiTheme="minorHAnsi" w:hAnsiTheme="minorHAnsi"/>
          <w:szCs w:val="24"/>
        </w:rPr>
        <w:t xml:space="preserve">TODAS </w:t>
      </w:r>
    </w:p>
    <w:p w:rsidR="00CD0A5B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Datas</w:t>
      </w:r>
      <w:r w:rsidR="004372BC" w:rsidRPr="005E08E6">
        <w:rPr>
          <w:rFonts w:asciiTheme="minorHAnsi" w:hAnsiTheme="minorHAnsi"/>
          <w:b/>
          <w:szCs w:val="24"/>
        </w:rPr>
        <w:t>:</w:t>
      </w:r>
      <w:r w:rsidRPr="005E08E6">
        <w:rPr>
          <w:rFonts w:asciiTheme="minorHAnsi" w:hAnsiTheme="minorHAnsi"/>
          <w:szCs w:val="24"/>
        </w:rPr>
        <w:t xml:space="preserve"> Abertura – </w:t>
      </w:r>
      <w:r w:rsidR="00101FDB">
        <w:rPr>
          <w:rFonts w:asciiTheme="minorHAnsi" w:hAnsiTheme="minorHAnsi"/>
          <w:szCs w:val="24"/>
        </w:rPr>
        <w:t>02</w:t>
      </w:r>
      <w:r w:rsidRPr="005E08E6">
        <w:rPr>
          <w:rFonts w:asciiTheme="minorHAnsi" w:hAnsiTheme="minorHAnsi"/>
          <w:szCs w:val="24"/>
        </w:rPr>
        <w:t xml:space="preserve"> de sete</w:t>
      </w:r>
      <w:r w:rsidR="00F554FD" w:rsidRPr="005E08E6">
        <w:rPr>
          <w:rFonts w:asciiTheme="minorHAnsi" w:hAnsiTheme="minorHAnsi"/>
          <w:szCs w:val="24"/>
        </w:rPr>
        <w:t>mbro de 2014 / Encerramento – 21</w:t>
      </w:r>
      <w:r w:rsidRPr="005E08E6">
        <w:rPr>
          <w:rFonts w:asciiTheme="minorHAnsi" w:hAnsiTheme="minorHAnsi"/>
          <w:szCs w:val="24"/>
        </w:rPr>
        <w:t xml:space="preserve"> de setembro de 2014</w:t>
      </w:r>
      <w:r w:rsidR="004372BC" w:rsidRPr="005E08E6">
        <w:rPr>
          <w:rFonts w:asciiTheme="minorHAnsi" w:hAnsiTheme="minorHAnsi"/>
          <w:szCs w:val="24"/>
        </w:rPr>
        <w:t xml:space="preserve"> </w:t>
      </w:r>
    </w:p>
    <w:p w:rsidR="00EE4F15" w:rsidRPr="005E08E6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  <w:r w:rsidRPr="005E08E6">
        <w:rPr>
          <w:rFonts w:asciiTheme="minorHAnsi" w:hAnsiTheme="minorHAnsi"/>
          <w:b/>
          <w:szCs w:val="24"/>
        </w:rPr>
        <w:t>Peso:</w:t>
      </w:r>
      <w:r w:rsidR="005E08E6" w:rsidRPr="005E08E6">
        <w:rPr>
          <w:rFonts w:asciiTheme="minorHAnsi" w:hAnsiTheme="minorHAnsi"/>
          <w:szCs w:val="24"/>
        </w:rPr>
        <w:t xml:space="preserve"> 10</w:t>
      </w:r>
      <w:r w:rsidRPr="005E08E6">
        <w:rPr>
          <w:rFonts w:asciiTheme="minorHAnsi" w:hAnsiTheme="minorHAnsi"/>
          <w:szCs w:val="24"/>
        </w:rPr>
        <w:t>% da nota final</w:t>
      </w:r>
    </w:p>
    <w:p w:rsidR="00EE4F15" w:rsidRDefault="00EE4F15" w:rsidP="00CD0A5B">
      <w:pPr>
        <w:spacing w:line="240" w:lineRule="auto"/>
        <w:jc w:val="left"/>
        <w:rPr>
          <w:rFonts w:asciiTheme="minorHAnsi" w:hAnsiTheme="minorHAnsi"/>
          <w:szCs w:val="24"/>
        </w:rPr>
      </w:pPr>
    </w:p>
    <w:p w:rsidR="00101FDB" w:rsidRDefault="00101FDB" w:rsidP="00CD0A5B">
      <w:pPr>
        <w:spacing w:line="240" w:lineRule="auto"/>
        <w:jc w:val="left"/>
        <w:rPr>
          <w:rFonts w:asciiTheme="minorHAnsi" w:hAnsiTheme="minorHAnsi"/>
          <w:szCs w:val="24"/>
        </w:rPr>
      </w:pPr>
    </w:p>
    <w:p w:rsidR="00101FDB" w:rsidRDefault="00101FDB" w:rsidP="00101FDB">
      <w:pPr>
        <w:spacing w:line="240" w:lineRule="auto"/>
        <w:jc w:val="left"/>
        <w:rPr>
          <w:rFonts w:asciiTheme="minorHAnsi" w:hAnsiTheme="minorHAnsi" w:cs="Arial"/>
        </w:rPr>
      </w:pPr>
      <w:r w:rsidRPr="00101FDB">
        <w:rPr>
          <w:rFonts w:asciiTheme="minorHAnsi" w:hAnsiTheme="minorHAnsi" w:cs="Arial"/>
        </w:rPr>
        <w:t xml:space="preserve">Após a leitura do artigo </w:t>
      </w:r>
      <w:r w:rsidRPr="00101FDB">
        <w:rPr>
          <w:rFonts w:asciiTheme="minorHAnsi" w:hAnsiTheme="minorHAnsi" w:cs="Arial"/>
          <w:b/>
        </w:rPr>
        <w:t xml:space="preserve">“A Educação do Futuro Agora – os cursos na internet que vão mudar </w:t>
      </w:r>
      <w:proofErr w:type="gramStart"/>
      <w:r w:rsidRPr="00101FDB">
        <w:rPr>
          <w:rFonts w:asciiTheme="minorHAnsi" w:hAnsiTheme="minorHAnsi" w:cs="Arial"/>
          <w:b/>
        </w:rPr>
        <w:t>sua vida”</w:t>
      </w:r>
      <w:r w:rsidRPr="00101FDB">
        <w:rPr>
          <w:rFonts w:asciiTheme="minorHAnsi" w:hAnsiTheme="minorHAnsi" w:cs="Arial"/>
        </w:rPr>
        <w:t>publicado na Revista</w:t>
      </w:r>
      <w:proofErr w:type="gramEnd"/>
      <w:r w:rsidRPr="00101FDB">
        <w:rPr>
          <w:rFonts w:asciiTheme="minorHAnsi" w:hAnsiTheme="minorHAnsi" w:cs="Arial"/>
        </w:rPr>
        <w:t xml:space="preserve"> Veja de 02 de outubro de 2013.</w:t>
      </w:r>
    </w:p>
    <w:p w:rsidR="00101FDB" w:rsidRPr="00101FDB" w:rsidRDefault="00101FDB" w:rsidP="00101FDB">
      <w:pPr>
        <w:spacing w:line="240" w:lineRule="auto"/>
        <w:jc w:val="left"/>
        <w:rPr>
          <w:rFonts w:asciiTheme="minorHAnsi" w:hAnsiTheme="minorHAnsi" w:cs="Arial"/>
        </w:rPr>
      </w:pPr>
    </w:p>
    <w:p w:rsidR="00101FDB" w:rsidRDefault="00101FDB" w:rsidP="00101FDB">
      <w:pPr>
        <w:pStyle w:val="PargrafodaLista"/>
        <w:numPr>
          <w:ilvl w:val="0"/>
          <w:numId w:val="15"/>
        </w:numPr>
        <w:spacing w:line="240" w:lineRule="auto"/>
        <w:jc w:val="left"/>
        <w:rPr>
          <w:rFonts w:asciiTheme="minorHAnsi" w:hAnsiTheme="minorHAnsi" w:cs="Arial"/>
        </w:rPr>
      </w:pPr>
      <w:r w:rsidRPr="00101FDB">
        <w:rPr>
          <w:rFonts w:asciiTheme="minorHAnsi" w:hAnsiTheme="minorHAnsi" w:cs="Arial"/>
        </w:rPr>
        <w:t>Faça um comentário fundamentado sobre os aspectos que mais lhe chamaram a atenção positivamente e também negativamente no artigo.</w:t>
      </w:r>
    </w:p>
    <w:p w:rsidR="00101FDB" w:rsidRPr="00101FDB" w:rsidRDefault="00101FDB" w:rsidP="00101FDB">
      <w:pPr>
        <w:pStyle w:val="PargrafodaLista"/>
        <w:spacing w:line="240" w:lineRule="auto"/>
        <w:jc w:val="left"/>
        <w:rPr>
          <w:rFonts w:asciiTheme="minorHAnsi" w:hAnsiTheme="minorHAnsi" w:cs="Arial"/>
        </w:rPr>
      </w:pPr>
    </w:p>
    <w:p w:rsidR="00101FDB" w:rsidRPr="00101FDB" w:rsidRDefault="00101FDB" w:rsidP="00101FDB">
      <w:pPr>
        <w:pStyle w:val="PargrafodaLista"/>
        <w:numPr>
          <w:ilvl w:val="0"/>
          <w:numId w:val="15"/>
        </w:numPr>
        <w:spacing w:line="240" w:lineRule="auto"/>
        <w:jc w:val="left"/>
        <w:rPr>
          <w:rFonts w:asciiTheme="minorHAnsi" w:hAnsiTheme="minorHAnsi" w:cs="Arial"/>
        </w:rPr>
      </w:pPr>
      <w:r w:rsidRPr="00101FDB">
        <w:rPr>
          <w:rFonts w:asciiTheme="minorHAnsi" w:hAnsiTheme="minorHAnsi" w:cs="Arial"/>
        </w:rPr>
        <w:t xml:space="preserve"> Leia e comente os comentários dos colegas analisando as semelhanças e diferenças entre as percepções dos colegas em relação ao artigo.</w:t>
      </w:r>
    </w:p>
    <w:p w:rsidR="00101FDB" w:rsidRPr="00101FDB" w:rsidRDefault="00101FDB" w:rsidP="00CD0A5B">
      <w:pPr>
        <w:spacing w:line="240" w:lineRule="auto"/>
        <w:jc w:val="left"/>
        <w:rPr>
          <w:rFonts w:asciiTheme="minorHAnsi" w:hAnsiTheme="minorHAnsi"/>
          <w:szCs w:val="24"/>
        </w:rPr>
      </w:pPr>
    </w:p>
    <w:sectPr w:rsidR="00101FDB" w:rsidRPr="00101FDB" w:rsidSect="00C750EE">
      <w:headerReference w:type="default" r:id="rId8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F15" w:rsidRDefault="00EE4F15" w:rsidP="00F11902">
      <w:pPr>
        <w:spacing w:line="240" w:lineRule="auto"/>
      </w:pPr>
      <w:r>
        <w:separator/>
      </w:r>
    </w:p>
  </w:endnote>
  <w:endnote w:type="continuationSeparator" w:id="1">
    <w:p w:rsidR="00EE4F15" w:rsidRDefault="00EE4F15" w:rsidP="00F11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F15" w:rsidRDefault="00EE4F15" w:rsidP="00F11902">
      <w:pPr>
        <w:spacing w:line="240" w:lineRule="auto"/>
      </w:pPr>
      <w:r>
        <w:separator/>
      </w:r>
    </w:p>
  </w:footnote>
  <w:footnote w:type="continuationSeparator" w:id="1">
    <w:p w:rsidR="00EE4F15" w:rsidRDefault="00EE4F15" w:rsidP="00F119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F15" w:rsidRDefault="00EE4F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-478155</wp:posOffset>
          </wp:positionH>
          <wp:positionV relativeFrom="paragraph">
            <wp:posOffset>-382905</wp:posOffset>
          </wp:positionV>
          <wp:extent cx="7324725" cy="819150"/>
          <wp:effectExtent l="19050" t="0" r="9525" b="0"/>
          <wp:wrapNone/>
          <wp:docPr id="1" name="Imagem 1" descr="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un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20AB3"/>
    <w:multiLevelType w:val="hybridMultilevel"/>
    <w:tmpl w:val="378A3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D1B22"/>
    <w:multiLevelType w:val="hybridMultilevel"/>
    <w:tmpl w:val="9FD09424"/>
    <w:lvl w:ilvl="0" w:tplc="05422BC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65A"/>
    <w:multiLevelType w:val="hybridMultilevel"/>
    <w:tmpl w:val="E23E1776"/>
    <w:lvl w:ilvl="0" w:tplc="A23A1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50AF"/>
      </w:rPr>
    </w:lvl>
    <w:lvl w:ilvl="1" w:tplc="0B483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CBE1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23D07"/>
    <w:multiLevelType w:val="hybridMultilevel"/>
    <w:tmpl w:val="7F06880C"/>
    <w:lvl w:ilvl="0" w:tplc="9EBAE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84B89"/>
    <w:multiLevelType w:val="hybridMultilevel"/>
    <w:tmpl w:val="406E2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B7E66"/>
    <w:multiLevelType w:val="hybridMultilevel"/>
    <w:tmpl w:val="9340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0C79"/>
    <w:multiLevelType w:val="hybridMultilevel"/>
    <w:tmpl w:val="A650F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57EF9"/>
    <w:multiLevelType w:val="hybridMultilevel"/>
    <w:tmpl w:val="326CC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27858"/>
    <w:multiLevelType w:val="hybridMultilevel"/>
    <w:tmpl w:val="A55EB30C"/>
    <w:lvl w:ilvl="0" w:tplc="3B3246CE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92F47"/>
    <w:multiLevelType w:val="hybridMultilevel"/>
    <w:tmpl w:val="D9AEA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44039"/>
    <w:multiLevelType w:val="hybridMultilevel"/>
    <w:tmpl w:val="13C26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534DE"/>
    <w:multiLevelType w:val="hybridMultilevel"/>
    <w:tmpl w:val="D7D80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266E1"/>
    <w:multiLevelType w:val="hybridMultilevel"/>
    <w:tmpl w:val="C3B82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E45A4"/>
    <w:multiLevelType w:val="hybridMultilevel"/>
    <w:tmpl w:val="D7A69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</w:hdrShapeDefaults>
  <w:footnotePr>
    <w:footnote w:id="0"/>
    <w:footnote w:id="1"/>
  </w:footnotePr>
  <w:endnotePr>
    <w:endnote w:id="0"/>
    <w:endnote w:id="1"/>
  </w:endnotePr>
  <w:compat/>
  <w:rsids>
    <w:rsidRoot w:val="00F11902"/>
    <w:rsid w:val="000270FB"/>
    <w:rsid w:val="000501D1"/>
    <w:rsid w:val="000C3966"/>
    <w:rsid w:val="000E67B0"/>
    <w:rsid w:val="00101FDB"/>
    <w:rsid w:val="00136615"/>
    <w:rsid w:val="00155111"/>
    <w:rsid w:val="0016403F"/>
    <w:rsid w:val="001841C3"/>
    <w:rsid w:val="00242039"/>
    <w:rsid w:val="002422F1"/>
    <w:rsid w:val="00264E5A"/>
    <w:rsid w:val="00265984"/>
    <w:rsid w:val="00272C64"/>
    <w:rsid w:val="00283399"/>
    <w:rsid w:val="002F75E2"/>
    <w:rsid w:val="00315FDE"/>
    <w:rsid w:val="003824C3"/>
    <w:rsid w:val="00383211"/>
    <w:rsid w:val="004372BC"/>
    <w:rsid w:val="004951FE"/>
    <w:rsid w:val="004E7E44"/>
    <w:rsid w:val="00506C57"/>
    <w:rsid w:val="00563090"/>
    <w:rsid w:val="005C57A7"/>
    <w:rsid w:val="005D61D9"/>
    <w:rsid w:val="005E08E6"/>
    <w:rsid w:val="00611398"/>
    <w:rsid w:val="00750EDB"/>
    <w:rsid w:val="00792651"/>
    <w:rsid w:val="007B0E9A"/>
    <w:rsid w:val="007D6846"/>
    <w:rsid w:val="008A3532"/>
    <w:rsid w:val="008E3132"/>
    <w:rsid w:val="008F163C"/>
    <w:rsid w:val="009174D0"/>
    <w:rsid w:val="00A16DC0"/>
    <w:rsid w:val="00A347FD"/>
    <w:rsid w:val="00A62DD8"/>
    <w:rsid w:val="00A638BB"/>
    <w:rsid w:val="00AE1D2E"/>
    <w:rsid w:val="00B43E16"/>
    <w:rsid w:val="00BE1DDF"/>
    <w:rsid w:val="00C750EE"/>
    <w:rsid w:val="00CD0A5B"/>
    <w:rsid w:val="00D8264F"/>
    <w:rsid w:val="00DE7F80"/>
    <w:rsid w:val="00E55FBD"/>
    <w:rsid w:val="00E671DE"/>
    <w:rsid w:val="00E932C6"/>
    <w:rsid w:val="00EB6D25"/>
    <w:rsid w:val="00EB77FF"/>
    <w:rsid w:val="00EE4F15"/>
    <w:rsid w:val="00F11902"/>
    <w:rsid w:val="00F554FD"/>
    <w:rsid w:val="00F855BC"/>
    <w:rsid w:val="00F95276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F80"/>
    <w:pPr>
      <w:spacing w:line="276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75E2"/>
    <w:pPr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902"/>
  </w:style>
  <w:style w:type="paragraph" w:styleId="Rodap">
    <w:name w:val="footer"/>
    <w:basedOn w:val="Normal"/>
    <w:link w:val="RodapChar"/>
    <w:uiPriority w:val="99"/>
    <w:semiHidden/>
    <w:unhideWhenUsed/>
    <w:rsid w:val="00F119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902"/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1902"/>
    <w:pPr>
      <w:ind w:left="720"/>
      <w:contextualSpacing/>
    </w:pPr>
  </w:style>
  <w:style w:type="paragraph" w:styleId="Corpodetexto">
    <w:name w:val="Body Text"/>
    <w:basedOn w:val="Normal"/>
    <w:rsid w:val="007D6846"/>
    <w:pPr>
      <w:spacing w:line="240" w:lineRule="auto"/>
    </w:pPr>
    <w:rPr>
      <w:rFonts w:ascii="Times New Roman" w:eastAsia="Times New Roman" w:hAnsi="Times New Roman"/>
      <w:szCs w:val="20"/>
      <w:lang w:eastAsia="pt-BR"/>
    </w:rPr>
  </w:style>
  <w:style w:type="character" w:styleId="Hyperlink">
    <w:name w:val="Hyperlink"/>
    <w:basedOn w:val="Fontepargpadro"/>
    <w:uiPriority w:val="99"/>
    <w:rsid w:val="007D6846"/>
    <w:rPr>
      <w:color w:val="0000FF"/>
      <w:u w:val="single"/>
    </w:rPr>
  </w:style>
  <w:style w:type="paragraph" w:customStyle="1" w:styleId="ecxmsonormal">
    <w:name w:val="ecxmsonormal"/>
    <w:basedOn w:val="Normal"/>
    <w:rsid w:val="00750EDB"/>
    <w:pPr>
      <w:spacing w:after="324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F75E2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Estilo1">
    <w:name w:val="Estilo1"/>
    <w:basedOn w:val="Normal"/>
    <w:qFormat/>
    <w:rsid w:val="00DE7F80"/>
    <w:pPr>
      <w:spacing w:line="240" w:lineRule="auto"/>
      <w:jc w:val="left"/>
    </w:pPr>
    <w:rPr>
      <w:rFonts w:asciiTheme="minorHAnsi" w:hAnsiTheme="minorHAnsi"/>
      <w:b/>
      <w:szCs w:val="24"/>
    </w:rPr>
  </w:style>
  <w:style w:type="paragraph" w:styleId="NormalWeb">
    <w:name w:val="Normal (Web)"/>
    <w:basedOn w:val="Normal"/>
    <w:uiPriority w:val="99"/>
    <w:unhideWhenUsed/>
    <w:rsid w:val="00EE4F1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08E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08E6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5E08E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E1DE-B2AE-4C5F-BB69-65DB37A0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..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creator>.</dc:creator>
  <cp:lastModifiedBy>Juliana</cp:lastModifiedBy>
  <cp:revision>3</cp:revision>
  <cp:lastPrinted>2009-02-18T19:35:00Z</cp:lastPrinted>
  <dcterms:created xsi:type="dcterms:W3CDTF">2014-08-13T14:44:00Z</dcterms:created>
  <dcterms:modified xsi:type="dcterms:W3CDTF">2014-08-13T14:46:00Z</dcterms:modified>
</cp:coreProperties>
</file>