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DC" w:rsidRDefault="00371DDC" w:rsidP="0037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CURSO DE GRADUAÇÃO EM ADMINISTRAÇÃO A DISTÂNCIA</w:t>
      </w:r>
    </w:p>
    <w:p w:rsidR="00371DDC" w:rsidRDefault="00371DDC" w:rsidP="0037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DISCIPLINA: DESENVOLVIMENTO ECONÔMICO</w:t>
      </w:r>
    </w:p>
    <w:p w:rsidR="00371DDC" w:rsidRDefault="00371DDC" w:rsidP="0037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SEMESTRE: 2016.2</w:t>
      </w:r>
    </w:p>
    <w:p w:rsidR="00371DDC" w:rsidRDefault="00371DDC" w:rsidP="0037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PROFESSOR: LUIZ CARLOS DE CARVALHO JÚNIOR</w:t>
      </w:r>
    </w:p>
    <w:p w:rsidR="00371DDC" w:rsidRDefault="00371DDC" w:rsidP="00371D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DDC" w:rsidRPr="006866DC" w:rsidRDefault="00371DDC" w:rsidP="0037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ATIVIDADE</w:t>
      </w:r>
      <w:r w:rsidRPr="006866DC">
        <w:rPr>
          <w:rFonts w:ascii="Times New Roman" w:hAnsi="Times New Roman" w:cs="Times New Roman"/>
          <w:b/>
          <w:sz w:val="24"/>
          <w:szCs w:val="24"/>
        </w:rPr>
        <w:t xml:space="preserve"> DE APRENDIZAGEM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371DDC" w:rsidRPr="00371DDC" w:rsidRDefault="00371DDC" w:rsidP="0037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</w:t>
      </w:r>
      <w:r w:rsidRPr="007A7812">
        <w:rPr>
          <w:rFonts w:ascii="Times New Roman" w:hAnsi="Times New Roman" w:cs="Times New Roman"/>
          <w:sz w:val="24"/>
          <w:szCs w:val="24"/>
        </w:rPr>
        <w:t>é a diferença entre os custos expl</w:t>
      </w:r>
      <w:r>
        <w:rPr>
          <w:rFonts w:ascii="Times New Roman" w:hAnsi="Times New Roman" w:cs="Times New Roman"/>
          <w:sz w:val="24"/>
          <w:szCs w:val="24"/>
        </w:rPr>
        <w:t>ícitos e os implícitos?</w:t>
      </w:r>
    </w:p>
    <w:p w:rsidR="00371DDC" w:rsidRDefault="00371DDC" w:rsidP="00371DD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curva de custo marginal no curto prazo possui formato de U. Explique por</w:t>
      </w:r>
      <w:r w:rsidR="00813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isto acontece.</w:t>
      </w:r>
    </w:p>
    <w:p w:rsidR="00371DDC" w:rsidRDefault="00371DDC" w:rsidP="00371DD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é afirmado que a indivisibilidade de equipamentos é uma fonte de economias de escala?</w:t>
      </w:r>
    </w:p>
    <w:p w:rsidR="00371DDC" w:rsidRDefault="00371DDC" w:rsidP="0037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Existem economias de escala que não estão associadas ao tamanho da fábrica, mas ao tamanho da empresa, conhecidas como economias de escala pecuniárias. Cite e explique duas fontes das economias de escala associada</w:t>
      </w:r>
      <w:r w:rsidR="00813A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ao tamanho das empresas.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 xml:space="preserve">Na estrutura de mercado chamada Concorrência Perfeita vigoram três características: a) o produto ofertado é padronizado; b) as empresas têm acesso a todas as informações que sejam necessárias para tomarem as melhores decisões; c) fácil entrada do mercado. O que significa cada uma destas características e de que maneira </w:t>
      </w:r>
      <w:r w:rsidR="00813A5D">
        <w:rPr>
          <w:rFonts w:ascii="Times New Roman" w:hAnsi="Times New Roman" w:cs="Times New Roman"/>
          <w:sz w:val="24"/>
          <w:szCs w:val="24"/>
        </w:rPr>
        <w:t xml:space="preserve">elas </w:t>
      </w:r>
      <w:r w:rsidRPr="00371DDC">
        <w:rPr>
          <w:rFonts w:ascii="Times New Roman" w:hAnsi="Times New Roman" w:cs="Times New Roman"/>
          <w:sz w:val="24"/>
          <w:szCs w:val="24"/>
        </w:rPr>
        <w:t>afetam a competição entre as empresas no mercado?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 xml:space="preserve">Um empresário quando produz </w:t>
      </w:r>
      <w:proofErr w:type="gramStart"/>
      <w:r w:rsidRPr="00371DD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71DDC">
        <w:rPr>
          <w:rFonts w:ascii="Times New Roman" w:hAnsi="Times New Roman" w:cs="Times New Roman"/>
          <w:sz w:val="24"/>
          <w:szCs w:val="24"/>
        </w:rPr>
        <w:t xml:space="preserve"> unidades de um produto, obtém uma receita total  de R$ 100 e o seu custo total atinge R$ 80. Ao produzir 5 unidades, a receita total alcança R$ 120 e o custo total R$ 95. Portanto, a receita marginal da quinta unidade foi de R$ 20 e o seu custo marginal R$ 15. Se produzir 6 unidades, a receita total será de R$ 140 e o custo total R$ 114. Se produzir 7 unidades, a receita total será de R$ 160 e o custo total R$ 140. Qu</w:t>
      </w:r>
      <w:r w:rsidR="00EE457C">
        <w:rPr>
          <w:rFonts w:ascii="Times New Roman" w:hAnsi="Times New Roman" w:cs="Times New Roman"/>
          <w:sz w:val="24"/>
          <w:szCs w:val="24"/>
        </w:rPr>
        <w:t>e</w:t>
      </w:r>
      <w:r w:rsidRPr="00371DDC">
        <w:rPr>
          <w:rFonts w:ascii="Times New Roman" w:hAnsi="Times New Roman" w:cs="Times New Roman"/>
          <w:sz w:val="24"/>
          <w:szCs w:val="24"/>
        </w:rPr>
        <w:t xml:space="preserve"> quantidade este empresário deveria produzir</w:t>
      </w:r>
      <w:r w:rsidR="00813A5D">
        <w:rPr>
          <w:rFonts w:ascii="Times New Roman" w:hAnsi="Times New Roman" w:cs="Times New Roman"/>
          <w:sz w:val="24"/>
          <w:szCs w:val="24"/>
        </w:rPr>
        <w:t>?</w:t>
      </w:r>
      <w:r w:rsidRPr="00371DDC">
        <w:rPr>
          <w:rFonts w:ascii="Times New Roman" w:hAnsi="Times New Roman" w:cs="Times New Roman"/>
          <w:sz w:val="24"/>
          <w:szCs w:val="24"/>
        </w:rPr>
        <w:t xml:space="preserve"> Fundamente a sua resposta com base nos conceitos de receita marginal, custo marginal e lucro total.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O que é monopólio e quais são os fatores que possibilitam o seu surgimento?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Quais são as características da concorrência monopolística, de que forma pode ocorrer a diferenciação de produto e qual a condição de equilíbrio do produtor (de maximização de lucro) nesta estrutura de mercado?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O que é oligopólio, o que significa a existência de interdependências entre as empresas no oligopólio e quais são as características do oligopólio diferenciado?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Qual é a relação existente entre a curva de demanda por trabalho da empresa e a curva do valor do produto marginal pelo trabalho da empresa?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Que fatores podem conduzir ao deslocamento da curva da demanda por trabalhadores?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Se o preço do tomate aumentar, o que acontecerá com a curva do valor do produto marginal do trabalho de uma propriedade agrícola que produz tomate? Depois do aumento do preço do tomate a empresa manterá a mesma quantidade de trabalhadores?  Justifique a sua resposta.</w:t>
      </w:r>
    </w:p>
    <w:p w:rsidR="00371DDC" w:rsidRPr="00371DDC" w:rsidRDefault="00371DDC" w:rsidP="00371D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71DDC" w:rsidRDefault="00371DDC" w:rsidP="00371DDC">
      <w:pPr>
        <w:pStyle w:val="PargrafodaLista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 xml:space="preserve">Sobre a curva de oferta do trabalho, pergunta-se: </w:t>
      </w:r>
    </w:p>
    <w:p w:rsidR="00371DDC" w:rsidRDefault="00371DDC" w:rsidP="00371DDC">
      <w:pPr>
        <w:pStyle w:val="PargrafodaList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57C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ual é o significado da curva?</w:t>
      </w:r>
    </w:p>
    <w:p w:rsidR="00371DDC" w:rsidRPr="00371DDC" w:rsidRDefault="00371DDC" w:rsidP="00371DDC">
      <w:pPr>
        <w:pStyle w:val="PargrafodaList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1DDC">
        <w:rPr>
          <w:rFonts w:ascii="Times New Roman" w:hAnsi="Times New Roman" w:cs="Times New Roman"/>
          <w:sz w:val="24"/>
          <w:szCs w:val="24"/>
        </w:rPr>
        <w:t xml:space="preserve">b) </w:t>
      </w:r>
      <w:r w:rsidR="00EE457C">
        <w:rPr>
          <w:rFonts w:ascii="Times New Roman" w:hAnsi="Times New Roman" w:cs="Times New Roman"/>
          <w:sz w:val="24"/>
          <w:szCs w:val="24"/>
        </w:rPr>
        <w:t>Q</w:t>
      </w:r>
      <w:r w:rsidRPr="00371DDC">
        <w:rPr>
          <w:rFonts w:ascii="Times New Roman" w:hAnsi="Times New Roman" w:cs="Times New Roman"/>
          <w:sz w:val="24"/>
          <w:szCs w:val="24"/>
        </w:rPr>
        <w:t>ue fatores podem conduzir a um deslocamento desta curva?</w:t>
      </w:r>
    </w:p>
    <w:p w:rsidR="00371DDC" w:rsidRDefault="00371DDC" w:rsidP="0037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25D" w:rsidRDefault="0080525D"/>
    <w:sectPr w:rsidR="0080525D" w:rsidSect="005C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4D01"/>
    <w:multiLevelType w:val="hybridMultilevel"/>
    <w:tmpl w:val="A83EDA20"/>
    <w:lvl w:ilvl="0" w:tplc="78FC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B738F0"/>
    <w:multiLevelType w:val="hybridMultilevel"/>
    <w:tmpl w:val="EFEE31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0362"/>
    <w:multiLevelType w:val="hybridMultilevel"/>
    <w:tmpl w:val="D9321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DC"/>
    <w:rsid w:val="001A736F"/>
    <w:rsid w:val="00232AEB"/>
    <w:rsid w:val="00233770"/>
    <w:rsid w:val="00371DDC"/>
    <w:rsid w:val="00496371"/>
    <w:rsid w:val="00640609"/>
    <w:rsid w:val="00741258"/>
    <w:rsid w:val="007F33FF"/>
    <w:rsid w:val="0080525D"/>
    <w:rsid w:val="00813A5D"/>
    <w:rsid w:val="009904C8"/>
    <w:rsid w:val="00BA398B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1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erika</cp:lastModifiedBy>
  <cp:revision>2</cp:revision>
  <dcterms:created xsi:type="dcterms:W3CDTF">2016-07-21T13:52:00Z</dcterms:created>
  <dcterms:modified xsi:type="dcterms:W3CDTF">2016-07-21T13:52:00Z</dcterms:modified>
</cp:coreProperties>
</file>