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A3" w:rsidRPr="00B646B1" w:rsidRDefault="007354A3" w:rsidP="00B646B1">
      <w:pPr>
        <w:spacing w:before="240" w:after="240"/>
        <w:jc w:val="center"/>
        <w:rPr>
          <w:rFonts w:asciiTheme="minorHAnsi" w:hAnsiTheme="minorHAnsi"/>
          <w:b/>
          <w:szCs w:val="24"/>
        </w:rPr>
      </w:pPr>
      <w:r w:rsidRPr="00B646B1">
        <w:rPr>
          <w:rFonts w:asciiTheme="minorHAnsi" w:hAnsiTheme="minorHAnsi"/>
          <w:b/>
          <w:szCs w:val="24"/>
        </w:rPr>
        <w:t>A</w:t>
      </w:r>
      <w:r w:rsidR="00B646B1" w:rsidRPr="00B646B1">
        <w:rPr>
          <w:rFonts w:asciiTheme="minorHAnsi" w:hAnsiTheme="minorHAnsi"/>
          <w:b/>
          <w:szCs w:val="24"/>
        </w:rPr>
        <w:t xml:space="preserve">tividade </w:t>
      </w:r>
      <w:r w:rsidRPr="00B646B1">
        <w:rPr>
          <w:rFonts w:asciiTheme="minorHAnsi" w:hAnsiTheme="minorHAnsi"/>
          <w:b/>
          <w:szCs w:val="24"/>
        </w:rPr>
        <w:t>1</w:t>
      </w:r>
    </w:p>
    <w:p w:rsidR="007354A3" w:rsidRPr="00B646B1" w:rsidRDefault="007354A3" w:rsidP="00B646B1">
      <w:pPr>
        <w:spacing w:before="240" w:after="240"/>
        <w:jc w:val="both"/>
        <w:rPr>
          <w:rFonts w:asciiTheme="minorHAnsi" w:hAnsiTheme="minorHAnsi"/>
          <w:b/>
          <w:szCs w:val="24"/>
        </w:rPr>
      </w:pPr>
    </w:p>
    <w:p w:rsidR="007354A3" w:rsidRPr="00B646B1" w:rsidRDefault="007354A3" w:rsidP="00B646B1">
      <w:pPr>
        <w:spacing w:before="240" w:after="240"/>
        <w:jc w:val="both"/>
        <w:rPr>
          <w:rFonts w:asciiTheme="minorHAnsi" w:hAnsiTheme="minorHAnsi"/>
          <w:b/>
          <w:szCs w:val="24"/>
        </w:rPr>
      </w:pPr>
      <w:proofErr w:type="gramStart"/>
      <w:r w:rsidRPr="00B646B1">
        <w:rPr>
          <w:rFonts w:asciiTheme="minorHAnsi" w:hAnsiTheme="minorHAnsi"/>
          <w:b/>
          <w:szCs w:val="24"/>
        </w:rPr>
        <w:t>1)</w:t>
      </w:r>
      <w:proofErr w:type="gramEnd"/>
      <w:r w:rsidRPr="00B646B1">
        <w:rPr>
          <w:rFonts w:asciiTheme="minorHAnsi" w:hAnsiTheme="minorHAnsi"/>
          <w:b/>
          <w:szCs w:val="24"/>
        </w:rPr>
        <w:t xml:space="preserve"> Reflita sobre as decisões tomadas no seu setor/empresa e responda às seguintes perguntas:</w:t>
      </w:r>
    </w:p>
    <w:p w:rsidR="007354A3" w:rsidRPr="00B646B1" w:rsidRDefault="007354A3" w:rsidP="00B646B1">
      <w:pPr>
        <w:spacing w:before="240" w:after="240"/>
        <w:jc w:val="both"/>
        <w:rPr>
          <w:rFonts w:asciiTheme="minorHAnsi" w:hAnsiTheme="minorHAnsi"/>
          <w:szCs w:val="24"/>
        </w:rPr>
      </w:pPr>
      <w:r w:rsidRPr="00B646B1">
        <w:rPr>
          <w:rFonts w:asciiTheme="minorHAnsi" w:hAnsiTheme="minorHAnsi"/>
          <w:szCs w:val="24"/>
        </w:rPr>
        <w:t>a) Como elas costumam acontecer (pense nas rotinas, atores envolvidos</w:t>
      </w:r>
      <w:r w:rsidR="006D50C5">
        <w:rPr>
          <w:rFonts w:asciiTheme="minorHAnsi" w:hAnsiTheme="minorHAnsi"/>
          <w:szCs w:val="24"/>
        </w:rPr>
        <w:t xml:space="preserve"> e</w:t>
      </w:r>
      <w:r w:rsidRPr="00B646B1">
        <w:rPr>
          <w:rFonts w:asciiTheme="minorHAnsi" w:hAnsiTheme="minorHAnsi"/>
          <w:szCs w:val="24"/>
        </w:rPr>
        <w:t xml:space="preserve"> recursos utilizados)? </w:t>
      </w:r>
    </w:p>
    <w:p w:rsidR="007354A3" w:rsidRPr="00B646B1" w:rsidRDefault="007354A3" w:rsidP="00B646B1">
      <w:pPr>
        <w:spacing w:before="240" w:after="240"/>
        <w:jc w:val="both"/>
        <w:rPr>
          <w:rFonts w:asciiTheme="minorHAnsi" w:hAnsiTheme="minorHAnsi"/>
          <w:szCs w:val="24"/>
        </w:rPr>
      </w:pPr>
      <w:r w:rsidRPr="00B646B1">
        <w:rPr>
          <w:rFonts w:asciiTheme="minorHAnsi" w:hAnsiTheme="minorHAnsi"/>
          <w:szCs w:val="24"/>
        </w:rPr>
        <w:t xml:space="preserve">b) É de costume usar alguma técnica, manual ou procedimentos já prontos? </w:t>
      </w:r>
    </w:p>
    <w:p w:rsidR="007354A3" w:rsidRPr="00B646B1" w:rsidRDefault="007354A3" w:rsidP="00B646B1">
      <w:pPr>
        <w:spacing w:before="240" w:after="240"/>
        <w:jc w:val="both"/>
        <w:rPr>
          <w:rFonts w:asciiTheme="minorHAnsi" w:hAnsiTheme="minorHAnsi"/>
          <w:szCs w:val="24"/>
        </w:rPr>
      </w:pPr>
      <w:r w:rsidRPr="00B646B1">
        <w:rPr>
          <w:rFonts w:asciiTheme="minorHAnsi" w:hAnsiTheme="minorHAnsi"/>
          <w:szCs w:val="24"/>
        </w:rPr>
        <w:t xml:space="preserve">c) São decisões mais rotineiras ou inesperadas? </w:t>
      </w:r>
    </w:p>
    <w:p w:rsidR="007354A3" w:rsidRPr="00B646B1" w:rsidRDefault="007354A3" w:rsidP="00B646B1">
      <w:pPr>
        <w:spacing w:before="240" w:after="240"/>
        <w:jc w:val="both"/>
        <w:rPr>
          <w:rFonts w:asciiTheme="minorHAnsi" w:hAnsiTheme="minorHAnsi"/>
          <w:szCs w:val="24"/>
        </w:rPr>
      </w:pPr>
      <w:r w:rsidRPr="00B646B1">
        <w:rPr>
          <w:rFonts w:asciiTheme="minorHAnsi" w:hAnsiTheme="minorHAnsi"/>
          <w:szCs w:val="24"/>
        </w:rPr>
        <w:t>d) Como lidam com as informações?</w:t>
      </w:r>
      <w:r w:rsidR="00A9504E" w:rsidRPr="00B646B1">
        <w:rPr>
          <w:rFonts w:asciiTheme="minorHAnsi" w:hAnsiTheme="minorHAnsi"/>
          <w:szCs w:val="24"/>
        </w:rPr>
        <w:t xml:space="preserve"> Existe algum banco de dados de suporte </w:t>
      </w:r>
      <w:r w:rsidR="006D50C5">
        <w:rPr>
          <w:rFonts w:asciiTheme="minorHAnsi" w:hAnsiTheme="minorHAnsi"/>
          <w:szCs w:val="24"/>
        </w:rPr>
        <w:t>à</w:t>
      </w:r>
      <w:r w:rsidR="00A9504E" w:rsidRPr="00B646B1">
        <w:rPr>
          <w:rFonts w:asciiTheme="minorHAnsi" w:hAnsiTheme="minorHAnsi"/>
          <w:szCs w:val="24"/>
        </w:rPr>
        <w:t xml:space="preserve">s decisões? </w:t>
      </w:r>
    </w:p>
    <w:p w:rsidR="007354A3" w:rsidRPr="00B646B1" w:rsidRDefault="007354A3" w:rsidP="00B646B1">
      <w:pPr>
        <w:spacing w:before="240" w:after="240"/>
        <w:jc w:val="both"/>
        <w:rPr>
          <w:rFonts w:asciiTheme="minorHAnsi" w:hAnsiTheme="minorHAnsi"/>
          <w:szCs w:val="24"/>
        </w:rPr>
      </w:pPr>
      <w:r w:rsidRPr="00B646B1">
        <w:rPr>
          <w:rFonts w:asciiTheme="minorHAnsi" w:hAnsiTheme="minorHAnsi"/>
          <w:szCs w:val="24"/>
        </w:rPr>
        <w:t>c) Você acredita em um plano sequencial ou em uma abordagem menos estruturada de decisão?</w:t>
      </w:r>
      <w:bookmarkStart w:id="0" w:name="_GoBack"/>
      <w:bookmarkEnd w:id="0"/>
    </w:p>
    <w:p w:rsidR="007354A3" w:rsidRDefault="007354A3" w:rsidP="007354A3"/>
    <w:p w:rsidR="005C5515" w:rsidRDefault="005C5515"/>
    <w:sectPr w:rsidR="005C5515" w:rsidSect="005C5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A3"/>
    <w:rsid w:val="000D7914"/>
    <w:rsid w:val="001766DC"/>
    <w:rsid w:val="001E683D"/>
    <w:rsid w:val="003857E2"/>
    <w:rsid w:val="004750F7"/>
    <w:rsid w:val="005C5515"/>
    <w:rsid w:val="006D50C5"/>
    <w:rsid w:val="007354A3"/>
    <w:rsid w:val="009C15E4"/>
    <w:rsid w:val="00A056E9"/>
    <w:rsid w:val="00A9504E"/>
    <w:rsid w:val="00B646B1"/>
    <w:rsid w:val="00DC10BD"/>
    <w:rsid w:val="00FA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</dc:creator>
  <cp:lastModifiedBy>Soma</cp:lastModifiedBy>
  <cp:revision>4</cp:revision>
  <dcterms:created xsi:type="dcterms:W3CDTF">2015-07-15T19:57:00Z</dcterms:created>
  <dcterms:modified xsi:type="dcterms:W3CDTF">2015-07-15T19:57:00Z</dcterms:modified>
</cp:coreProperties>
</file>