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44F" w:rsidRDefault="0014544F">
      <w:r>
        <w:t>Universidade Federal</w:t>
      </w:r>
    </w:p>
    <w:p w:rsidR="0014544F" w:rsidRDefault="0014544F"/>
    <w:p w:rsidR="0014544F" w:rsidRDefault="0014544F"/>
    <w:p w:rsidR="0014544F" w:rsidRDefault="0014544F">
      <w:r>
        <w:t>Atividade 2</w:t>
      </w:r>
    </w:p>
    <w:p w:rsidR="0014544F" w:rsidRDefault="0014544F"/>
    <w:p w:rsidR="0014544F" w:rsidRDefault="0014544F">
      <w:r>
        <w:t>1. A empresa Sigma analisa a possibilidade de alterar seus padrões de crédito. Para tanto, fez um levantamento chegando aos seguintes dados:</w:t>
      </w:r>
    </w:p>
    <w:p w:rsidR="0014544F" w:rsidRDefault="0014544F"/>
    <w:tbl>
      <w:tblPr>
        <w:tblStyle w:val="TableGrid"/>
        <w:tblW w:w="0" w:type="auto"/>
        <w:tblLook w:val="00BF"/>
      </w:tblPr>
      <w:tblGrid>
        <w:gridCol w:w="6629"/>
        <w:gridCol w:w="1887"/>
      </w:tblGrid>
      <w:tr w:rsidR="0014544F">
        <w:tc>
          <w:tcPr>
            <w:tcW w:w="6629" w:type="dxa"/>
          </w:tcPr>
          <w:p w:rsidR="0014544F" w:rsidRDefault="0014544F">
            <w:r>
              <w:t>Vendas</w:t>
            </w:r>
          </w:p>
        </w:tc>
        <w:tc>
          <w:tcPr>
            <w:tcW w:w="1887" w:type="dxa"/>
          </w:tcPr>
          <w:p w:rsidR="0014544F" w:rsidRDefault="0014544F">
            <w:r>
              <w:t>R$ 90.000</w:t>
            </w:r>
          </w:p>
        </w:tc>
      </w:tr>
      <w:tr w:rsidR="0014544F">
        <w:tc>
          <w:tcPr>
            <w:tcW w:w="6629" w:type="dxa"/>
          </w:tcPr>
          <w:p w:rsidR="0014544F" w:rsidRDefault="0014544F">
            <w:r>
              <w:t>Custo Fixo Total</w:t>
            </w:r>
          </w:p>
        </w:tc>
        <w:tc>
          <w:tcPr>
            <w:tcW w:w="1887" w:type="dxa"/>
          </w:tcPr>
          <w:p w:rsidR="0014544F" w:rsidRDefault="0014544F">
            <w:r>
              <w:t>R$ 26.250</w:t>
            </w:r>
          </w:p>
        </w:tc>
      </w:tr>
      <w:tr w:rsidR="0014544F">
        <w:tc>
          <w:tcPr>
            <w:tcW w:w="6629" w:type="dxa"/>
          </w:tcPr>
          <w:p w:rsidR="0014544F" w:rsidRDefault="0014544F">
            <w:r>
              <w:t>Custo da Mercadoria Vendida (50%)</w:t>
            </w:r>
          </w:p>
        </w:tc>
        <w:tc>
          <w:tcPr>
            <w:tcW w:w="1887" w:type="dxa"/>
          </w:tcPr>
          <w:p w:rsidR="0014544F" w:rsidRDefault="0014544F" w:rsidP="0014544F">
            <w:r>
              <w:t>R$ 45.000</w:t>
            </w:r>
          </w:p>
        </w:tc>
      </w:tr>
      <w:tr w:rsidR="0014544F">
        <w:tc>
          <w:tcPr>
            <w:tcW w:w="6629" w:type="dxa"/>
          </w:tcPr>
          <w:p w:rsidR="0014544F" w:rsidRDefault="0014544F">
            <w:r>
              <w:t>Prazo Médio de recebimento das vendas</w:t>
            </w:r>
          </w:p>
        </w:tc>
        <w:tc>
          <w:tcPr>
            <w:tcW w:w="1887" w:type="dxa"/>
          </w:tcPr>
          <w:p w:rsidR="0014544F" w:rsidRDefault="0014544F">
            <w:r>
              <w:t>30 dias</w:t>
            </w:r>
          </w:p>
        </w:tc>
      </w:tr>
      <w:tr w:rsidR="0014544F">
        <w:tc>
          <w:tcPr>
            <w:tcW w:w="6629" w:type="dxa"/>
          </w:tcPr>
          <w:p w:rsidR="0014544F" w:rsidRDefault="0014544F">
            <w:r>
              <w:t>Perda com devedores incobráveis</w:t>
            </w:r>
          </w:p>
        </w:tc>
        <w:tc>
          <w:tcPr>
            <w:tcW w:w="1887" w:type="dxa"/>
          </w:tcPr>
          <w:p w:rsidR="0014544F" w:rsidRDefault="0014544F">
            <w:r>
              <w:t>2%</w:t>
            </w:r>
          </w:p>
        </w:tc>
      </w:tr>
      <w:tr w:rsidR="0014544F">
        <w:tc>
          <w:tcPr>
            <w:tcW w:w="6629" w:type="dxa"/>
          </w:tcPr>
          <w:p w:rsidR="0014544F" w:rsidRDefault="0014544F">
            <w:r>
              <w:t>Despesas gerais de crédito</w:t>
            </w:r>
          </w:p>
        </w:tc>
        <w:tc>
          <w:tcPr>
            <w:tcW w:w="1887" w:type="dxa"/>
          </w:tcPr>
          <w:p w:rsidR="0014544F" w:rsidRDefault="0014544F">
            <w:r>
              <w:t>5%</w:t>
            </w:r>
          </w:p>
        </w:tc>
      </w:tr>
    </w:tbl>
    <w:p w:rsidR="0014544F" w:rsidRDefault="0014544F"/>
    <w:p w:rsidR="0014544F" w:rsidRDefault="0014544F">
      <w:r>
        <w:t xml:space="preserve">No momento, 50% das vendas são feitas a prazo. A proposta do departamento de vendas é de aumentar o prazo médio de recebimento para 60 dias. O departamento de vendas acredita que assim as vendas crescerão 15% e as vendas a prazo representarão um total de 60% das vendas. Porém, a perda com devedores incobráveis aumentará para 4%. </w:t>
      </w:r>
    </w:p>
    <w:p w:rsidR="0014544F" w:rsidRDefault="0014544F"/>
    <w:p w:rsidR="0014544F" w:rsidRDefault="0014544F">
      <w:r>
        <w:t xml:space="preserve">O Presidente da empresa solicitou uma análise financeira para decidir sobre a mudança nos padrões de crédito existente, levando em conta que o custo de oportunidade do capital da empresa é de 5% </w:t>
      </w:r>
      <w:proofErr w:type="spellStart"/>
      <w:r>
        <w:t>a.m.</w:t>
      </w:r>
      <w:proofErr w:type="spellEnd"/>
      <w:r>
        <w:t xml:space="preserve"> </w:t>
      </w:r>
    </w:p>
    <w:p w:rsidR="0014544F" w:rsidRDefault="0014544F">
      <w:r>
        <w:t xml:space="preserve">Posto isto, analise se a proposta do departamento de vendas é viável? </w:t>
      </w:r>
    </w:p>
    <w:p w:rsidR="0014544F" w:rsidRDefault="0014544F"/>
    <w:p w:rsidR="0014544F" w:rsidRDefault="0014544F"/>
    <w:p w:rsidR="005475AB" w:rsidRDefault="0014544F">
      <w:pPr>
        <w:rPr>
          <w:color w:val="FF0000"/>
        </w:rPr>
      </w:pPr>
      <w:r w:rsidRPr="0014544F">
        <w:rPr>
          <w:color w:val="FF0000"/>
        </w:rPr>
        <w:t xml:space="preserve">Resposta: margem de lucro é 6,83%, como é maior que 5%, logo, é viável. </w:t>
      </w:r>
    </w:p>
    <w:p w:rsidR="005475AB" w:rsidRDefault="005475AB">
      <w:pPr>
        <w:rPr>
          <w:color w:val="FF0000"/>
        </w:rPr>
      </w:pPr>
    </w:p>
    <w:p w:rsidR="00ED3875" w:rsidRPr="008A0968" w:rsidRDefault="005475AB">
      <w:r w:rsidRPr="008A0968">
        <w:t xml:space="preserve">2. A Cia. Delta adquiriu de um fornecedor um lote de calçados para ser vendido por $ 80.000 e um prazo de cobrança de 75 dias. A mercadoria tarda, em média, 30 dias para ser vendida. O fornecedor concede desconto de 18% para pagamento em 30 dias, 28% para pagamento à vista, ou 60 dias com preço de $ 60.000. </w:t>
      </w:r>
      <w:r w:rsidR="00F45B74" w:rsidRPr="008A0968">
        <w:t xml:space="preserve">O custo de captação é de 2,2% </w:t>
      </w:r>
      <w:proofErr w:type="spellStart"/>
      <w:r w:rsidR="00F45B74" w:rsidRPr="008A0968">
        <w:t>a.m.</w:t>
      </w:r>
      <w:proofErr w:type="spellEnd"/>
      <w:r w:rsidR="00F45B74" w:rsidRPr="008A0968">
        <w:t xml:space="preserve"> Assim, analise as opções para pagamento ao fornecedores  à vista, 30 dias e 60 dias. </w:t>
      </w:r>
    </w:p>
    <w:p w:rsidR="00ED3875" w:rsidRDefault="00ED3875">
      <w:pPr>
        <w:rPr>
          <w:color w:val="FF0000"/>
        </w:rPr>
      </w:pPr>
    </w:p>
    <w:p w:rsidR="00E64556" w:rsidRDefault="00E64556">
      <w:pPr>
        <w:rPr>
          <w:color w:val="FF0000"/>
        </w:rPr>
      </w:pPr>
      <w:r>
        <w:rPr>
          <w:color w:val="FF0000"/>
        </w:rPr>
        <w:t xml:space="preserve">Solução: </w:t>
      </w:r>
    </w:p>
    <w:p w:rsidR="00E64556" w:rsidRDefault="00E64556">
      <w:pPr>
        <w:rPr>
          <w:color w:val="FF0000"/>
        </w:rPr>
      </w:pPr>
      <w:r>
        <w:rPr>
          <w:color w:val="FF0000"/>
        </w:rPr>
        <w:t>Compra à vista(PP=0)</w:t>
      </w:r>
    </w:p>
    <w:p w:rsidR="00E64556" w:rsidRDefault="00E64556">
      <w:pPr>
        <w:rPr>
          <w:color w:val="FF0000"/>
        </w:rPr>
      </w:pPr>
      <w:r>
        <w:rPr>
          <w:color w:val="FF0000"/>
        </w:rPr>
        <w:t>CMVV = 60.000-28% = $43.200</w:t>
      </w:r>
    </w:p>
    <w:p w:rsidR="003369D2" w:rsidRDefault="003369D2">
      <w:pPr>
        <w:rPr>
          <w:color w:val="FF0000"/>
        </w:rPr>
      </w:pPr>
    </w:p>
    <w:p w:rsidR="003369D2" w:rsidRDefault="003369D2">
      <w:pPr>
        <w:rPr>
          <w:color w:val="FF0000"/>
        </w:rPr>
      </w:pPr>
      <w:r>
        <w:rPr>
          <w:color w:val="FF0000"/>
        </w:rPr>
        <w:t>R = 80.000 – 43.200 (1,022) = 35.849,60</w:t>
      </w:r>
    </w:p>
    <w:p w:rsidR="003369D2" w:rsidRDefault="003369D2">
      <w:pPr>
        <w:rPr>
          <w:color w:val="FF0000"/>
        </w:rPr>
      </w:pPr>
    </w:p>
    <w:p w:rsidR="003369D2" w:rsidRDefault="003369D2">
      <w:pPr>
        <w:rPr>
          <w:color w:val="FF0000"/>
        </w:rPr>
      </w:pPr>
      <w:r>
        <w:rPr>
          <w:color w:val="FF0000"/>
        </w:rPr>
        <w:t>Compra a prazo (PP = 1 mês)</w:t>
      </w:r>
    </w:p>
    <w:p w:rsidR="003369D2" w:rsidRDefault="003369D2">
      <w:pPr>
        <w:rPr>
          <w:color w:val="FF0000"/>
        </w:rPr>
      </w:pPr>
      <w:r>
        <w:rPr>
          <w:color w:val="FF0000"/>
        </w:rPr>
        <w:t>CMVV = 60.000 – 18% = 49.200</w:t>
      </w:r>
    </w:p>
    <w:p w:rsidR="003369D2" w:rsidRDefault="003369D2">
      <w:pPr>
        <w:rPr>
          <w:color w:val="FF0000"/>
        </w:rPr>
      </w:pPr>
    </w:p>
    <w:p w:rsidR="00C37ED4" w:rsidRDefault="003369D2">
      <w:pPr>
        <w:rPr>
          <w:color w:val="FF0000"/>
        </w:rPr>
      </w:pPr>
      <w:r>
        <w:rPr>
          <w:color w:val="FF0000"/>
        </w:rPr>
        <w:t>R = 80.000 – ((49.200(1,022)) /1,022 = 30.800</w:t>
      </w:r>
    </w:p>
    <w:p w:rsidR="00C37ED4" w:rsidRDefault="00C37ED4">
      <w:pPr>
        <w:rPr>
          <w:color w:val="FF0000"/>
        </w:rPr>
      </w:pPr>
    </w:p>
    <w:p w:rsidR="00C37ED4" w:rsidRDefault="00C37ED4">
      <w:pPr>
        <w:rPr>
          <w:color w:val="FF0000"/>
        </w:rPr>
      </w:pPr>
      <w:r>
        <w:rPr>
          <w:color w:val="FF0000"/>
        </w:rPr>
        <w:t>Compra a prazo (PP = 2 meses)</w:t>
      </w:r>
    </w:p>
    <w:p w:rsidR="00C37ED4" w:rsidRDefault="00C37ED4">
      <w:pPr>
        <w:rPr>
          <w:color w:val="FF0000"/>
        </w:rPr>
      </w:pPr>
    </w:p>
    <w:p w:rsidR="00C37ED4" w:rsidRDefault="00C37ED4">
      <w:pPr>
        <w:rPr>
          <w:color w:val="FF0000"/>
        </w:rPr>
      </w:pPr>
      <w:r>
        <w:rPr>
          <w:color w:val="FF0000"/>
        </w:rPr>
        <w:t>CMVV = $60.000</w:t>
      </w:r>
    </w:p>
    <w:p w:rsidR="00C37ED4" w:rsidRDefault="00C37ED4">
      <w:pPr>
        <w:rPr>
          <w:color w:val="FF0000"/>
        </w:rPr>
      </w:pPr>
    </w:p>
    <w:p w:rsidR="003369D2" w:rsidRPr="00C37ED4" w:rsidRDefault="00C37ED4">
      <w:pPr>
        <w:rPr>
          <w:color w:val="FF0000"/>
        </w:rPr>
      </w:pPr>
      <w:r>
        <w:rPr>
          <w:color w:val="FF0000"/>
        </w:rPr>
        <w:t>R = 80.000 – ((60.000 (1,022))/1,022</w:t>
      </w:r>
      <w:r w:rsidRPr="00C37ED4">
        <w:rPr>
          <w:color w:val="FF0000"/>
          <w:vertAlign w:val="superscript"/>
        </w:rPr>
        <w:t>2</w:t>
      </w:r>
      <w:r>
        <w:rPr>
          <w:color w:val="FF0000"/>
        </w:rPr>
        <w:t xml:space="preserve"> = 21.291.60</w:t>
      </w:r>
    </w:p>
    <w:p w:rsidR="00ED3875" w:rsidRDefault="00ED3875">
      <w:pPr>
        <w:rPr>
          <w:color w:val="FF0000"/>
        </w:rPr>
      </w:pPr>
    </w:p>
    <w:p w:rsidR="005475AB" w:rsidRPr="0014544F" w:rsidRDefault="005475AB">
      <w:pPr>
        <w:rPr>
          <w:color w:val="FF0000"/>
        </w:rPr>
      </w:pPr>
    </w:p>
    <w:sectPr w:rsidR="005475AB" w:rsidRPr="0014544F" w:rsidSect="005475A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4544F"/>
    <w:rsid w:val="000D6C1B"/>
    <w:rsid w:val="0014544F"/>
    <w:rsid w:val="003369D2"/>
    <w:rsid w:val="005475AB"/>
    <w:rsid w:val="008A0968"/>
    <w:rsid w:val="00C37ED4"/>
    <w:rsid w:val="00E64556"/>
    <w:rsid w:val="00ED3875"/>
    <w:rsid w:val="00F45B74"/>
    <w:rsid w:val="00FC3F79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A1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14544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216</Words>
  <Characters>1235</Characters>
  <Application>Microsoft Macintosh Word</Application>
  <DocSecurity>0</DocSecurity>
  <Lines>10</Lines>
  <Paragraphs>2</Paragraphs>
  <ScaleCrop>false</ScaleCrop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Luis Leite</dc:creator>
  <cp:keywords/>
  <cp:lastModifiedBy>Andre Luis Leite</cp:lastModifiedBy>
  <cp:revision>5</cp:revision>
  <dcterms:created xsi:type="dcterms:W3CDTF">2013-02-26T20:26:00Z</dcterms:created>
  <dcterms:modified xsi:type="dcterms:W3CDTF">2013-03-25T21:14:00Z</dcterms:modified>
</cp:coreProperties>
</file>