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4F1" w:rsidRPr="00207CCD" w:rsidRDefault="00DE24F1" w:rsidP="00DE24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7CCD">
        <w:rPr>
          <w:rFonts w:ascii="Times New Roman" w:eastAsia="Times New Roman" w:hAnsi="Times New Roman" w:cs="Times New Roman"/>
          <w:sz w:val="27"/>
          <w:szCs w:val="27"/>
          <w:shd w:val="clear" w:color="auto" w:fill="FFFF00"/>
          <w:lang w:eastAsia="pt-BR"/>
        </w:rPr>
        <w:t xml:space="preserve">Atividade </w:t>
      </w:r>
      <w:proofErr w:type="gramStart"/>
      <w:r w:rsidRPr="00207CCD">
        <w:rPr>
          <w:rFonts w:ascii="Times New Roman" w:eastAsia="Times New Roman" w:hAnsi="Times New Roman" w:cs="Times New Roman"/>
          <w:sz w:val="27"/>
          <w:szCs w:val="27"/>
          <w:shd w:val="clear" w:color="auto" w:fill="FFFF00"/>
          <w:lang w:eastAsia="pt-BR"/>
        </w:rPr>
        <w:t>2</w:t>
      </w:r>
      <w:proofErr w:type="gramEnd"/>
      <w:r w:rsidRPr="00207CCD">
        <w:rPr>
          <w:rFonts w:ascii="Times New Roman" w:eastAsia="Times New Roman" w:hAnsi="Times New Roman" w:cs="Times New Roman"/>
          <w:sz w:val="27"/>
          <w:szCs w:val="27"/>
          <w:shd w:val="clear" w:color="auto" w:fill="FFFF00"/>
          <w:lang w:eastAsia="pt-BR"/>
        </w:rPr>
        <w:t xml:space="preserve"> </w:t>
      </w:r>
    </w:p>
    <w:p w:rsidR="00DE24F1" w:rsidRPr="00207CCD" w:rsidRDefault="00DE24F1" w:rsidP="00DE24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7CCD">
        <w:rPr>
          <w:rFonts w:ascii="Times New Roman" w:eastAsia="Times New Roman" w:hAnsi="Times New Roman" w:cs="Times New Roman"/>
          <w:sz w:val="27"/>
          <w:szCs w:val="27"/>
          <w:shd w:val="clear" w:color="auto" w:fill="FFFF00"/>
          <w:lang w:eastAsia="pt-BR"/>
        </w:rPr>
        <w:t>a) Em que condições e com que entidades pode a Administração Pública celebrar contrato de gestão?</w:t>
      </w:r>
    </w:p>
    <w:p w:rsidR="00DE24F1" w:rsidRPr="00207CCD" w:rsidRDefault="00DE24F1" w:rsidP="00DE24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7CCD">
        <w:rPr>
          <w:rFonts w:ascii="Times New Roman" w:eastAsia="Times New Roman" w:hAnsi="Times New Roman" w:cs="Times New Roman"/>
          <w:sz w:val="27"/>
          <w:szCs w:val="27"/>
          <w:shd w:val="clear" w:color="auto" w:fill="FFFF00"/>
          <w:lang w:eastAsia="pt-BR"/>
        </w:rPr>
        <w:t>b) Diferencie e exemplifique atos administrativos discricionários de atos administrativos vinculados.</w:t>
      </w:r>
    </w:p>
    <w:p w:rsidR="00DE24F1" w:rsidRPr="00207CCD" w:rsidRDefault="00DE24F1" w:rsidP="00DE24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7CCD">
        <w:rPr>
          <w:rFonts w:ascii="Times New Roman" w:eastAsia="Times New Roman" w:hAnsi="Times New Roman" w:cs="Times New Roman"/>
          <w:sz w:val="27"/>
          <w:szCs w:val="27"/>
          <w:shd w:val="clear" w:color="auto" w:fill="FFFF00"/>
          <w:lang w:eastAsia="pt-BR"/>
        </w:rPr>
        <w:t>c) Em que casos a Constituição federal admite a acumulação de cargos públicos?</w:t>
      </w:r>
    </w:p>
    <w:p w:rsidR="00DE24F1" w:rsidRPr="00207CCD" w:rsidRDefault="00DE24F1" w:rsidP="00DE24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7CCD">
        <w:rPr>
          <w:rFonts w:ascii="Times New Roman" w:eastAsia="Times New Roman" w:hAnsi="Times New Roman" w:cs="Times New Roman"/>
          <w:sz w:val="27"/>
          <w:szCs w:val="27"/>
          <w:shd w:val="clear" w:color="auto" w:fill="FFFF00"/>
          <w:lang w:eastAsia="pt-BR"/>
        </w:rPr>
        <w:t>d) Em que se assemelham e em que se diferenciam os princípios constitucionais da impessoalidade e da publicidade?</w:t>
      </w:r>
    </w:p>
    <w:p w:rsidR="00DE24F1" w:rsidRPr="00207CCD" w:rsidRDefault="00DE24F1" w:rsidP="00DE24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7CCD">
        <w:rPr>
          <w:rFonts w:ascii="Times New Roman" w:eastAsia="Times New Roman" w:hAnsi="Times New Roman" w:cs="Times New Roman"/>
          <w:sz w:val="27"/>
          <w:szCs w:val="27"/>
          <w:shd w:val="clear" w:color="auto" w:fill="FFFF00"/>
          <w:lang w:eastAsia="pt-BR"/>
        </w:rPr>
        <w:t>e) O que é advocacia administrativa, caracterizada como crime contra a administração pública?</w:t>
      </w:r>
    </w:p>
    <w:p w:rsidR="00DE24F1" w:rsidRPr="00207CCD" w:rsidRDefault="00DE24F1" w:rsidP="00DE24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7CCD">
        <w:rPr>
          <w:rFonts w:ascii="Times New Roman" w:eastAsia="Times New Roman" w:hAnsi="Times New Roman" w:cs="Times New Roman"/>
          <w:sz w:val="27"/>
          <w:szCs w:val="27"/>
          <w:shd w:val="clear" w:color="auto" w:fill="FFFF00"/>
          <w:lang w:eastAsia="pt-BR"/>
        </w:rPr>
        <w:t> </w:t>
      </w:r>
    </w:p>
    <w:sectPr w:rsidR="00DE24F1" w:rsidRPr="00207CCD" w:rsidSect="002A53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E24F1"/>
    <w:rsid w:val="002A5314"/>
    <w:rsid w:val="003141E2"/>
    <w:rsid w:val="003831DF"/>
    <w:rsid w:val="009D3666"/>
    <w:rsid w:val="00DE2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4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424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SUPERVISÃO</dc:creator>
  <cp:lastModifiedBy>SUPERVISÃO</cp:lastModifiedBy>
  <cp:revision>2</cp:revision>
  <dcterms:created xsi:type="dcterms:W3CDTF">2014-06-02T22:13:00Z</dcterms:created>
  <dcterms:modified xsi:type="dcterms:W3CDTF">2014-06-02T22:13:00Z</dcterms:modified>
</cp:coreProperties>
</file>