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BB" w:rsidRDefault="00C75DAC">
      <w:r>
        <w:t>Tema para fórum.</w:t>
      </w:r>
    </w:p>
    <w:p w:rsidR="00C75DAC" w:rsidRDefault="00C75DAC">
      <w:r>
        <w:t xml:space="preserve">Caro aluno após a leitura da Cartilha sobre Plágio, da Universidade Federal Fluminense, disponível em </w:t>
      </w:r>
      <w:hyperlink r:id="rId7" w:history="1">
        <w:r>
          <w:rPr>
            <w:rStyle w:val="Hyperlink"/>
          </w:rPr>
          <w:t>http://www.noticias.uff.br/arquivos/cartilha-sobre-plagio-academico.pdf</w:t>
        </w:r>
      </w:hyperlink>
      <w:r>
        <w:t>, você é capaz de dizer claramente o que é plágio?</w:t>
      </w:r>
    </w:p>
    <w:p w:rsidR="00C75DAC" w:rsidRDefault="00C75DAC"/>
    <w:p w:rsidR="00C75DAC" w:rsidRDefault="00C75DAC">
      <w:r>
        <w:t xml:space="preserve">Se eu, Professora Gabriela Gonçalves Silveira </w:t>
      </w:r>
      <w:proofErr w:type="spellStart"/>
      <w:r>
        <w:t>Fiates</w:t>
      </w:r>
      <w:proofErr w:type="spellEnd"/>
      <w:r>
        <w:t>,</w:t>
      </w:r>
      <w:proofErr w:type="gramStart"/>
      <w:r>
        <w:t xml:space="preserve">  </w:t>
      </w:r>
      <w:proofErr w:type="gramEnd"/>
      <w:r>
        <w:t>estiver escrevendo um TCC sobre o tema inovação e escrever uma página como a que segue: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Conforme </w:t>
      </w:r>
      <w:proofErr w:type="spellStart"/>
      <w:r>
        <w:rPr>
          <w:rFonts w:ascii="Times-Roman" w:hAnsi="Times-Roman" w:cs="Times-Roman"/>
          <w:sz w:val="24"/>
          <w:szCs w:val="24"/>
        </w:rPr>
        <w:t>Zaltman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Duncan e </w:t>
      </w:r>
      <w:proofErr w:type="spellStart"/>
      <w:r>
        <w:rPr>
          <w:rFonts w:ascii="Times-Roman" w:hAnsi="Times-Roman" w:cs="Times-Roman"/>
          <w:sz w:val="24"/>
          <w:szCs w:val="24"/>
        </w:rPr>
        <w:t>Holbek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(1973), a definição de inovação pode ser entendida como uma </w:t>
      </w:r>
      <w:proofErr w:type="spellStart"/>
      <w:r>
        <w:rPr>
          <w:rFonts w:ascii="Times-Roman" w:hAnsi="Times-Roman" w:cs="Times-Roman"/>
          <w:sz w:val="24"/>
          <w:szCs w:val="24"/>
        </w:rPr>
        <w:t>idéia</w:t>
      </w:r>
      <w:proofErr w:type="spellEnd"/>
      <w:r>
        <w:rPr>
          <w:rFonts w:ascii="Times-Roman" w:hAnsi="Times-Roman" w:cs="Times-Roman"/>
          <w:sz w:val="24"/>
          <w:szCs w:val="24"/>
        </w:rPr>
        <w:t>, uma prática ou um artefato material percebido como novo, relevante e único adotado em determinado processo, área ou por toda a organização.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Damanpour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(1991) também descreve a inovação conforme tipos específicos: inovação técnica ou administrativa. Para o autor, inovações técnicas são aquelas que se referem a produtos ou serviços e aos processos e operações de produção; as inovações que se encaixam nesse perfil fazem parte dos objetivos técnicos da organização. Dessa forma, uma inovação em produto refere-se à introdução de novos produtos ou serviços que vão ao encontro </w:t>
      </w:r>
      <w:proofErr w:type="gramStart"/>
      <w:r>
        <w:rPr>
          <w:rFonts w:ascii="Times-Roman" w:hAnsi="Times-Roman" w:cs="Times-Roman"/>
          <w:sz w:val="24"/>
          <w:szCs w:val="24"/>
        </w:rPr>
        <w:t>das</w:t>
      </w:r>
      <w:proofErr w:type="gramEnd"/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necessidades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dos consumidores. Inovação em processos </w:t>
      </w:r>
      <w:proofErr w:type="gramStart"/>
      <w:r>
        <w:rPr>
          <w:rFonts w:ascii="Times-Roman" w:hAnsi="Times-Roman" w:cs="Times-Roman"/>
          <w:sz w:val="24"/>
          <w:szCs w:val="24"/>
        </w:rPr>
        <w:t>é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introdução de novas operações ou serviços no processo produtivo, podendo incluir novos materiais, equipamentos ou tarefas. As inovações administrativas, segundo o autor, estão mais diretamente relacionadas com o gerenciamento organizacional, referem-se às mudanças na estrutura organizacional ou às atividades administrativas e pertencem aos objetivos administrativos da organização.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termo inovação também diz respeito ao processo através do qual uma nova </w:t>
      </w:r>
      <w:proofErr w:type="spellStart"/>
      <w:r>
        <w:rPr>
          <w:rFonts w:ascii="Times-Roman" w:hAnsi="Times-Roman" w:cs="Times-Roman"/>
          <w:sz w:val="24"/>
          <w:szCs w:val="24"/>
        </w:rPr>
        <w:t>idéia</w:t>
      </w:r>
      <w:proofErr w:type="spellEnd"/>
      <w:r>
        <w:rPr>
          <w:rFonts w:ascii="Times-Roman" w:hAnsi="Times-Roman" w:cs="Times-Roman"/>
          <w:sz w:val="24"/>
          <w:szCs w:val="24"/>
        </w:rPr>
        <w:t>, um objeto ou uma prática é criado, desenvolvido ou reinventado. Enquanto processo, Rogers (1971) define a inovação como a percepção do novo, não importando sobremaneira se a ideia é ou não objetivamente nova, se considerado ser tempo de uso ou descoberta. Assim, entre o desenvolvimento e a adoção da inovação existe um “tempo”, denominado pelo autor “processo de inovação”. Esse processo pode ser definido em três etapas: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a novidade da inovação pode ser conhecida, embora não adotada e talvez nunca o sendo;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a decisão ou persuasão é a segunda etapa – a inovação é reconhecida e inicia-se o processo de “venda” da ideia;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por último, é definido o processo de comunicação da inovação que se insere na terceira etapa, nomeada difusão da inovação.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Para Van de </w:t>
      </w:r>
      <w:proofErr w:type="spellStart"/>
      <w:r>
        <w:rPr>
          <w:rFonts w:ascii="Times-Roman" w:hAnsi="Times-Roman" w:cs="Times-Roman"/>
          <w:sz w:val="24"/>
          <w:szCs w:val="24"/>
        </w:rPr>
        <w:t>Ven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et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(1999), a inovação é um processo de desenvolvimento e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implantação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uma novidade, incluindo novos processos ou o desenvolvimento de novas ideias como uma nova tecnologia, produto, processo organizacional ou novos arranjos, contribuindo para reforçar o conceito de Rogers (1971).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inovação pode ser também visualizada, segundo </w:t>
      </w:r>
      <w:proofErr w:type="spellStart"/>
      <w:r>
        <w:rPr>
          <w:rFonts w:ascii="Times-Roman" w:hAnsi="Times-Roman" w:cs="Times-Roman"/>
          <w:sz w:val="24"/>
          <w:szCs w:val="24"/>
        </w:rPr>
        <w:t>Gundling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(1999), como uma nova ideia que, através de ações definidas ou </w:t>
      </w:r>
      <w:proofErr w:type="gramStart"/>
      <w:r>
        <w:rPr>
          <w:rFonts w:ascii="Times-Roman" w:hAnsi="Times-Roman" w:cs="Times-Roman"/>
          <w:sz w:val="24"/>
          <w:szCs w:val="24"/>
        </w:rPr>
        <w:t>implementações</w:t>
      </w:r>
      <w:proofErr w:type="gramEnd"/>
      <w:r>
        <w:rPr>
          <w:rFonts w:ascii="Times-Roman" w:hAnsi="Times-Roman" w:cs="Times-Roman"/>
          <w:sz w:val="24"/>
          <w:szCs w:val="24"/>
        </w:rPr>
        <w:t>, vá resultar em uma melhoria, um ganho ou lucro para a organização. É o mesmo conceito adotado pela 3M, onde inovação é representada por uma equação algébrica: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lastRenderedPageBreak/>
        <w:t>Idéia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+ Ação = Resultado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Jonash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e </w:t>
      </w:r>
      <w:proofErr w:type="spellStart"/>
      <w:r>
        <w:rPr>
          <w:rFonts w:ascii="Times-Roman" w:hAnsi="Times-Roman" w:cs="Times-Roman"/>
          <w:sz w:val="24"/>
          <w:szCs w:val="24"/>
        </w:rPr>
        <w:t>Sommerlatte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(2001, p. 2) corroboram os conceitos de </w:t>
      </w:r>
      <w:proofErr w:type="spellStart"/>
      <w:r>
        <w:rPr>
          <w:rFonts w:ascii="Times-Roman" w:hAnsi="Times-Roman" w:cs="Times-Roman"/>
          <w:sz w:val="24"/>
          <w:szCs w:val="24"/>
        </w:rPr>
        <w:t>Schumpeter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(1985), usando em seus estudos o sentido mais amplo do termo, “incluindo nela tudo que envolve a criação de novos produtos, serviços e processos, do início ao fim”. Assim, inovação está definida como uma estratégia organizacional, e não restrita a uma área de </w:t>
      </w:r>
      <w:proofErr w:type="spellStart"/>
      <w:r>
        <w:rPr>
          <w:rFonts w:ascii="Times-Roman" w:hAnsi="Times-Roman" w:cs="Times-Roman"/>
          <w:sz w:val="24"/>
          <w:szCs w:val="24"/>
        </w:rPr>
        <w:t>P&amp;D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como nas organizações tradicionais. A inovação é propulsora da organização e, </w:t>
      </w: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C75DAC" w:rsidRDefault="00C75DAC" w:rsidP="00C75DAC">
      <w:pPr>
        <w:autoSpaceDE w:val="0"/>
        <w:autoSpaceDN w:val="0"/>
        <w:adjustRightInd w:val="0"/>
        <w:spacing w:after="0" w:line="240" w:lineRule="auto"/>
        <w:ind w:left="2268"/>
        <w:jc w:val="both"/>
      </w:pPr>
      <w:proofErr w:type="gramStart"/>
      <w:r>
        <w:rPr>
          <w:rFonts w:ascii="Times-Roman" w:hAnsi="Times-Roman" w:cs="Times-Roman"/>
        </w:rPr>
        <w:t>para</w:t>
      </w:r>
      <w:proofErr w:type="gramEnd"/>
      <w:r>
        <w:rPr>
          <w:rFonts w:ascii="Times-Roman" w:hAnsi="Times-Roman" w:cs="Times-Roman"/>
        </w:rPr>
        <w:t xml:space="preserve"> prosperar no meio  de uma concorrência cada vez mais feroz, as empresas e seus dirigentes precisam reorganizar estratégias, processos, recursos – na verdade, a organização inteira – para focar diretamente na inovação e em um dos elementos-chave para que ela aconteça, a tecnologia (JONASH; SOMMERLATTE, 2001, p. 2).</w:t>
      </w:r>
      <w:r>
        <w:rPr>
          <w:rStyle w:val="Refdenotadefim"/>
          <w:rFonts w:ascii="Times-Roman" w:hAnsi="Times-Roman" w:cs="Times-Roman"/>
        </w:rPr>
        <w:endnoteReference w:id="1"/>
      </w:r>
    </w:p>
    <w:sectPr w:rsidR="00C75DAC" w:rsidSect="00AE30B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53" w:rsidRDefault="00F97D53" w:rsidP="00C75DAC">
      <w:pPr>
        <w:spacing w:after="0" w:line="240" w:lineRule="auto"/>
      </w:pPr>
      <w:r>
        <w:separator/>
      </w:r>
    </w:p>
  </w:endnote>
  <w:endnote w:type="continuationSeparator" w:id="0">
    <w:p w:rsidR="00F97D53" w:rsidRDefault="00F97D53" w:rsidP="00C75DAC">
      <w:pPr>
        <w:spacing w:after="0" w:line="240" w:lineRule="auto"/>
      </w:pPr>
      <w:r>
        <w:continuationSeparator/>
      </w:r>
    </w:p>
  </w:endnote>
  <w:endnote w:id="1">
    <w:p w:rsidR="00C75DAC" w:rsidRDefault="00C75DAC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hyperlink r:id="rId1" w:history="1">
        <w:r>
          <w:rPr>
            <w:rStyle w:val="Hyperlink"/>
          </w:rPr>
          <w:t>http://www.revistarai.org/rai/article/view/87/95</w:t>
        </w:r>
      </w:hyperlink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  <w:r>
        <w:t>Eu estaria cometendo plágio, uma vez que em nota de rodapé há o site de onde foi tirada a informação? Coloque sua opinião no fórum.</w:t>
      </w:r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</w:p>
    <w:p w:rsidR="00B86C7A" w:rsidRPr="00B86C7A" w:rsidRDefault="00C75DAC" w:rsidP="00B86C7A">
      <w:pPr>
        <w:pStyle w:val="Textodenotadefim"/>
        <w:jc w:val="both"/>
        <w:rPr>
          <w:color w:val="FF0000"/>
        </w:rPr>
      </w:pPr>
      <w:r w:rsidRPr="00B86C7A">
        <w:rPr>
          <w:color w:val="FF0000"/>
        </w:rPr>
        <w:t xml:space="preserve">SIM É PLÁGIO, POIS NÃO HÁ </w:t>
      </w:r>
      <w:r w:rsidR="00B86C7A" w:rsidRPr="00B86C7A">
        <w:rPr>
          <w:color w:val="FF0000"/>
        </w:rPr>
        <w:t>INDICAÇÃO</w:t>
      </w:r>
      <w:r w:rsidRPr="00B86C7A">
        <w:rPr>
          <w:color w:val="FF0000"/>
        </w:rPr>
        <w:t xml:space="preserve"> CORRETA DE ONDE INICIA</w:t>
      </w:r>
      <w:proofErr w:type="gramStart"/>
      <w:r w:rsidRPr="00B86C7A">
        <w:rPr>
          <w:color w:val="FF0000"/>
        </w:rPr>
        <w:t xml:space="preserve"> </w:t>
      </w:r>
      <w:r w:rsidR="00B86C7A" w:rsidRPr="00B86C7A">
        <w:rPr>
          <w:color w:val="FF0000"/>
        </w:rPr>
        <w:t xml:space="preserve"> </w:t>
      </w:r>
      <w:proofErr w:type="gramEnd"/>
      <w:r w:rsidR="00B86C7A" w:rsidRPr="00B86C7A">
        <w:rPr>
          <w:color w:val="FF0000"/>
        </w:rPr>
        <w:t>A REFERÊNCIA!!!</w:t>
      </w:r>
    </w:p>
    <w:p w:rsidR="00C75DAC" w:rsidRPr="00B86C7A" w:rsidRDefault="00B86C7A" w:rsidP="00B86C7A">
      <w:pPr>
        <w:pStyle w:val="Textodenotadefim"/>
        <w:jc w:val="both"/>
        <w:rPr>
          <w:color w:val="FF0000"/>
        </w:rPr>
      </w:pPr>
      <w:r w:rsidRPr="00B86C7A">
        <w:rPr>
          <w:color w:val="FF0000"/>
        </w:rPr>
        <w:t>TODO O TEXTO COMO É COPIADO DO ARTIGO DA PROFESSORA DENISE DEL PRÁ NETTO MACHADO, VERDADEIRA AUTORA DO TEXTO DEVERIA SER REFERENCIADO EM DESTAQUE CONFORME ABNT E UTILIZANDO APUDS, POIS OS AUTORES CITADOS PELA PROFESSORA DENISE NÃO FORAM LIDOS POR MIM.</w:t>
      </w:r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</w:p>
    <w:p w:rsidR="00C75DAC" w:rsidRDefault="00C75DAC">
      <w:pPr>
        <w:pStyle w:val="Textodenotadefim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BF066646ED904591B4A1C216DB9D32FB"/>
      </w:placeholder>
      <w:temporary/>
      <w:showingPlcHdr/>
    </w:sdtPr>
    <w:sdtContent>
      <w:p w:rsidR="00C75DAC" w:rsidRDefault="00C75DAC">
        <w:pPr>
          <w:pStyle w:val="Rodap"/>
        </w:pPr>
        <w:r>
          <w:t>[Digite texto]</w:t>
        </w:r>
      </w:p>
    </w:sdtContent>
  </w:sdt>
  <w:p w:rsidR="00C75DAC" w:rsidRDefault="00C75D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53" w:rsidRDefault="00F97D53" w:rsidP="00C75DAC">
      <w:pPr>
        <w:spacing w:after="0" w:line="240" w:lineRule="auto"/>
      </w:pPr>
      <w:r>
        <w:separator/>
      </w:r>
    </w:p>
  </w:footnote>
  <w:footnote w:type="continuationSeparator" w:id="0">
    <w:p w:rsidR="00F97D53" w:rsidRDefault="00F97D53" w:rsidP="00C7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DAC"/>
    <w:rsid w:val="00AE30BB"/>
    <w:rsid w:val="00B86C7A"/>
    <w:rsid w:val="00C75DAC"/>
    <w:rsid w:val="00F9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75DA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75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5DAC"/>
  </w:style>
  <w:style w:type="paragraph" w:styleId="Rodap">
    <w:name w:val="footer"/>
    <w:basedOn w:val="Normal"/>
    <w:link w:val="RodapChar"/>
    <w:uiPriority w:val="99"/>
    <w:unhideWhenUsed/>
    <w:rsid w:val="00C75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DAC"/>
  </w:style>
  <w:style w:type="paragraph" w:styleId="Textodebalo">
    <w:name w:val="Balloon Text"/>
    <w:basedOn w:val="Normal"/>
    <w:link w:val="TextodebaloChar"/>
    <w:uiPriority w:val="99"/>
    <w:semiHidden/>
    <w:unhideWhenUsed/>
    <w:rsid w:val="00C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DAC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75DA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75DA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75D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ticias.uff.br/arquivos/cartilha-sobre-plagio-academico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istarai.org/rai/article/view/87/9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066646ED904591B4A1C216DB9D3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90F0D-445E-4A96-9D1F-DBD00B90A215}"/>
      </w:docPartPr>
      <w:docPartBody>
        <w:p w:rsidR="00000000" w:rsidRDefault="00757213" w:rsidP="00757213">
          <w:pPr>
            <w:pStyle w:val="BF066646ED904591B4A1C216DB9D32F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57213"/>
    <w:rsid w:val="00425C03"/>
    <w:rsid w:val="0075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F066646ED904591B4A1C216DB9D32FB">
    <w:name w:val="BF066646ED904591B4A1C216DB9D32FB"/>
    <w:rsid w:val="007572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448CC-ABA0-4046-B7B6-1E5EE619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2013-08-14T19:00:00Z</dcterms:created>
  <dcterms:modified xsi:type="dcterms:W3CDTF">2013-08-14T19:13:00Z</dcterms:modified>
</cp:coreProperties>
</file>