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36" w:rsidRPr="00607F2C" w:rsidRDefault="00E77336" w:rsidP="00607F2C">
      <w:pPr>
        <w:spacing w:before="120" w:after="120"/>
        <w:jc w:val="center"/>
        <w:rPr>
          <w:b/>
          <w:sz w:val="22"/>
          <w:szCs w:val="22"/>
        </w:rPr>
      </w:pPr>
      <w:r w:rsidRPr="00607F2C">
        <w:rPr>
          <w:b/>
          <w:sz w:val="22"/>
          <w:szCs w:val="22"/>
        </w:rPr>
        <w:t>BACHARELADO EM ADMINISTRAÇÃO A DISTÂNCIA</w:t>
      </w:r>
    </w:p>
    <w:p w:rsidR="00E77336" w:rsidRPr="00607F2C" w:rsidRDefault="00E77336" w:rsidP="00607F2C">
      <w:pPr>
        <w:spacing w:before="120" w:after="120"/>
        <w:jc w:val="center"/>
        <w:rPr>
          <w:b/>
          <w:sz w:val="22"/>
          <w:szCs w:val="22"/>
        </w:rPr>
      </w:pPr>
      <w:r w:rsidRPr="00607F2C">
        <w:rPr>
          <w:b/>
          <w:sz w:val="22"/>
          <w:szCs w:val="22"/>
        </w:rPr>
        <w:t>INTRODUÇÃO À ADMINISTRAÇÃO - 201</w:t>
      </w:r>
      <w:r w:rsidR="00607F2C">
        <w:rPr>
          <w:b/>
          <w:sz w:val="22"/>
          <w:szCs w:val="22"/>
        </w:rPr>
        <w:t>3</w:t>
      </w:r>
    </w:p>
    <w:p w:rsidR="00E77336" w:rsidRPr="00607F2C" w:rsidRDefault="00E77336" w:rsidP="00607F2C">
      <w:pPr>
        <w:spacing w:before="120" w:after="120"/>
        <w:jc w:val="center"/>
        <w:rPr>
          <w:b/>
          <w:sz w:val="22"/>
          <w:szCs w:val="22"/>
        </w:rPr>
      </w:pPr>
      <w:r w:rsidRPr="00607F2C">
        <w:rPr>
          <w:b/>
          <w:sz w:val="22"/>
          <w:szCs w:val="22"/>
        </w:rPr>
        <w:t>PROFA. ALE</w:t>
      </w:r>
      <w:r w:rsidR="00CC6794" w:rsidRPr="00607F2C">
        <w:rPr>
          <w:b/>
          <w:sz w:val="22"/>
          <w:szCs w:val="22"/>
        </w:rPr>
        <w:t>S</w:t>
      </w:r>
      <w:r w:rsidRPr="00607F2C">
        <w:rPr>
          <w:b/>
          <w:sz w:val="22"/>
          <w:szCs w:val="22"/>
        </w:rPr>
        <w:t>SANDRA DE LINHARES JACOBSEN</w:t>
      </w:r>
    </w:p>
    <w:p w:rsidR="00607F2C" w:rsidRPr="00607F2C" w:rsidRDefault="00607F2C" w:rsidP="00607F2C">
      <w:pPr>
        <w:spacing w:before="120" w:after="120" w:line="360" w:lineRule="auto"/>
        <w:jc w:val="both"/>
        <w:rPr>
          <w:b/>
        </w:rPr>
      </w:pPr>
    </w:p>
    <w:p w:rsidR="00607F2C" w:rsidRPr="007F7CE7" w:rsidRDefault="00607F2C" w:rsidP="007F7CE7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b/>
        </w:rPr>
      </w:pPr>
      <w:commentRangeStart w:id="0"/>
      <w:r w:rsidRPr="007F7CE7">
        <w:rPr>
          <w:shd w:val="clear" w:color="auto" w:fill="FFFFFF"/>
        </w:rPr>
        <w:t xml:space="preserve">Com base na abordagem funcional da administração, Planejamento e Organização são consideradas as funções administrativas mais concretas do processo de administrar, enquanto que as funções Direção e Controle são as mais abstratas. Você concorda? Justifique a sua resposta. </w:t>
      </w:r>
      <w:commentRangeEnd w:id="0"/>
      <w:r>
        <w:rPr>
          <w:rStyle w:val="Refdecomentrio"/>
        </w:rPr>
        <w:commentReference w:id="0"/>
      </w:r>
    </w:p>
    <w:p w:rsidR="007F7CE7" w:rsidRPr="007F7CE7" w:rsidRDefault="007F7CE7" w:rsidP="007F7CE7">
      <w:pPr>
        <w:pStyle w:val="PargrafodaLista"/>
        <w:spacing w:before="120" w:after="120" w:line="360" w:lineRule="auto"/>
        <w:jc w:val="both"/>
        <w:rPr>
          <w:b/>
        </w:rPr>
      </w:pPr>
    </w:p>
    <w:p w:rsidR="007F7CE7" w:rsidRPr="00C00EF6" w:rsidRDefault="00C00EF6" w:rsidP="00C00EF6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b/>
        </w:rPr>
      </w:pPr>
      <w:commentRangeStart w:id="1"/>
      <w:r>
        <w:t xml:space="preserve">A </w:t>
      </w:r>
      <w:r w:rsidRPr="00C00EF6">
        <w:t xml:space="preserve">administração financeira </w:t>
      </w:r>
      <w:r>
        <w:t xml:space="preserve">é uma área de atuação da administração que assume o importante papel de garantir a saúde financeira da organização e o seu crescimento. De outro modo, porém, cada vez mais, cobra-se das organizações que assumam uma postura </w:t>
      </w:r>
      <w:r w:rsidRPr="00C00EF6">
        <w:t>ética</w:t>
      </w:r>
      <w:r w:rsidRPr="00C00EF6">
        <w:rPr>
          <w:shd w:val="clear" w:color="auto" w:fill="FFFFFF"/>
        </w:rPr>
        <w:t xml:space="preserve"> </w:t>
      </w:r>
      <w:r>
        <w:rPr>
          <w:shd w:val="clear" w:color="auto" w:fill="FFFFFF"/>
        </w:rPr>
        <w:t>e socialmente responsável diante da sociedade, o que representa outro aspecto a ser tratado no âmbito da administração financeira. Apresente argumentos, favoráveis ou não, em relação a esta afirmativa.</w:t>
      </w:r>
      <w:commentRangeEnd w:id="1"/>
      <w:r>
        <w:rPr>
          <w:rStyle w:val="Refdecomentrio"/>
        </w:rPr>
        <w:commentReference w:id="1"/>
      </w:r>
    </w:p>
    <w:sectPr w:rsidR="007F7CE7" w:rsidRPr="00C00EF6" w:rsidSect="00781B2A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Osmar" w:date="2013-08-09T15:16:00Z" w:initials="O">
    <w:p w:rsidR="00607F2C" w:rsidRDefault="00607F2C" w:rsidP="007F7CE7">
      <w:pPr>
        <w:spacing w:before="120" w:after="120" w:line="360" w:lineRule="auto"/>
        <w:jc w:val="both"/>
      </w:pPr>
      <w:r>
        <w:rPr>
          <w:rStyle w:val="Refdecomentrio"/>
        </w:rPr>
        <w:annotationRef/>
      </w:r>
      <w:r>
        <w:t xml:space="preserve">SIM, pois </w:t>
      </w:r>
      <w:r w:rsidRPr="00607F2C">
        <w:rPr>
          <w:shd w:val="clear" w:color="auto" w:fill="FFFFFF"/>
        </w:rPr>
        <w:t xml:space="preserve">as atividades </w:t>
      </w:r>
      <w:r>
        <w:rPr>
          <w:shd w:val="clear" w:color="auto" w:fill="FFFFFF"/>
        </w:rPr>
        <w:t xml:space="preserve">relativas a </w:t>
      </w:r>
      <w:r w:rsidRPr="00607F2C">
        <w:rPr>
          <w:shd w:val="clear" w:color="auto" w:fill="FFFFFF"/>
        </w:rPr>
        <w:t xml:space="preserve">planejamento e organização lidam com os aspectos mais concretos do processo administrativo, </w:t>
      </w:r>
      <w:r>
        <w:rPr>
          <w:shd w:val="clear" w:color="auto" w:fill="FFFFFF"/>
        </w:rPr>
        <w:t>isto é, enquanto o planejamento trata de produzir um mapa (plano) capaz de guiar o desempenho do indivíduo, por meio da função Organização, defin</w:t>
      </w:r>
      <w:r w:rsidR="007F7CE7">
        <w:rPr>
          <w:shd w:val="clear" w:color="auto" w:fill="FFFFFF"/>
        </w:rPr>
        <w:t>e-</w:t>
      </w:r>
      <w:r>
        <w:rPr>
          <w:shd w:val="clear" w:color="auto" w:fill="FFFFFF"/>
        </w:rPr>
        <w:t>se</w:t>
      </w:r>
      <w:r w:rsidR="007F7CE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 estrutura organizacional. Já, </w:t>
      </w:r>
      <w:r w:rsidRPr="00607F2C">
        <w:rPr>
          <w:shd w:val="clear" w:color="auto" w:fill="FFFFFF"/>
        </w:rPr>
        <w:t>a</w:t>
      </w:r>
      <w:r w:rsidR="007F7CE7">
        <w:rPr>
          <w:shd w:val="clear" w:color="auto" w:fill="FFFFFF"/>
        </w:rPr>
        <w:t>s</w:t>
      </w:r>
      <w:r w:rsidRPr="00607F2C">
        <w:rPr>
          <w:shd w:val="clear" w:color="auto" w:fill="FFFFFF"/>
        </w:rPr>
        <w:t xml:space="preserve"> atividade</w:t>
      </w:r>
      <w:r w:rsidR="007F7CE7">
        <w:rPr>
          <w:shd w:val="clear" w:color="auto" w:fill="FFFFFF"/>
        </w:rPr>
        <w:t>s</w:t>
      </w:r>
      <w:r w:rsidRPr="00607F2C">
        <w:rPr>
          <w:shd w:val="clear" w:color="auto" w:fill="FFFFFF"/>
        </w:rPr>
        <w:t xml:space="preserve"> de direção </w:t>
      </w:r>
      <w:r w:rsidR="007F7CE7">
        <w:rPr>
          <w:shd w:val="clear" w:color="auto" w:fill="FFFFFF"/>
        </w:rPr>
        <w:t xml:space="preserve">e controle são tidas como mais </w:t>
      </w:r>
      <w:r w:rsidRPr="00607F2C">
        <w:rPr>
          <w:shd w:val="clear" w:color="auto" w:fill="FFFFFF"/>
        </w:rPr>
        <w:t>abstrata</w:t>
      </w:r>
      <w:r w:rsidR="007F7CE7">
        <w:rPr>
          <w:shd w:val="clear" w:color="auto" w:fill="FFFFFF"/>
        </w:rPr>
        <w:t>s</w:t>
      </w:r>
      <w:r w:rsidRPr="00607F2C">
        <w:rPr>
          <w:shd w:val="clear" w:color="auto" w:fill="FFFFFF"/>
        </w:rPr>
        <w:t>, pois consiste</w:t>
      </w:r>
      <w:r w:rsidR="007F7CE7">
        <w:rPr>
          <w:shd w:val="clear" w:color="auto" w:fill="FFFFFF"/>
        </w:rPr>
        <w:t>m</w:t>
      </w:r>
      <w:r w:rsidRPr="00607F2C">
        <w:rPr>
          <w:shd w:val="clear" w:color="auto" w:fill="FFFFFF"/>
        </w:rPr>
        <w:t xml:space="preserve"> em lidar diretamente com as pessoas, influenciando-as e motivando- as para o trabalho</w:t>
      </w:r>
      <w:r w:rsidR="007F7CE7">
        <w:rPr>
          <w:shd w:val="clear" w:color="auto" w:fill="FFFFFF"/>
        </w:rPr>
        <w:t xml:space="preserve"> e, mais precisamente, para o alcance dos objetivos planejados para a organização</w:t>
      </w:r>
      <w:r w:rsidRPr="00607F2C">
        <w:rPr>
          <w:shd w:val="clear" w:color="auto" w:fill="FFFFFF"/>
        </w:rPr>
        <w:t>.</w:t>
      </w:r>
    </w:p>
  </w:comment>
  <w:comment w:id="1" w:author="Osmar" w:date="2013-08-09T15:37:00Z" w:initials="O">
    <w:p w:rsidR="00C00EF6" w:rsidRPr="00CA276F" w:rsidRDefault="00C00EF6" w:rsidP="00C00EF6">
      <w:pPr>
        <w:pStyle w:val="NormalWeb"/>
        <w:spacing w:before="0" w:beforeAutospacing="0" w:after="313" w:afterAutospacing="0" w:line="250" w:lineRule="atLeast"/>
      </w:pPr>
      <w:r>
        <w:rPr>
          <w:rStyle w:val="Refdecomentrio"/>
        </w:rPr>
        <w:annotationRef/>
      </w:r>
      <w:r>
        <w:t>A</w:t>
      </w:r>
      <w:r w:rsidRPr="00CA276F">
        <w:t xml:space="preserve"> administração financeira é uma área desafiadora</w:t>
      </w:r>
      <w:r>
        <w:t xml:space="preserve">, já que é atribuída </w:t>
      </w:r>
      <w:r w:rsidRPr="00CA276F">
        <w:t>aos administradores financeiros a responsabilidade de planejar o crescimento e a direção futuros de uma empresa — o que pode afetar, grandemente, a sociedade na qual ela está inserida. Logo, as obrigações perante a sociedade podem interferir nos lucros das empresas. As considerações sobre os aspectos sociais, morais, ambientais e éticos fazem parte do processo de decisão de investimento e não podem ser ignoradas pelos planejadores financeiros.</w:t>
      </w:r>
    </w:p>
    <w:p w:rsidR="00C00EF6" w:rsidRDefault="00C00EF6" w:rsidP="00C00EF6">
      <w:pPr>
        <w:pStyle w:val="NormalWeb"/>
        <w:spacing w:before="0" w:beforeAutospacing="0" w:after="313" w:afterAutospacing="0" w:line="250" w:lineRule="atLeast"/>
      </w:pPr>
      <w:r w:rsidRPr="00CA276F">
        <w:t>Os administradores, dentro desse ambiente, assumem certas obrigações pelo fato de ficarem incumbidos de gerir a empresa. Eles devem ter um senso claro de ética — padrões de conduta ou de juízo moral — e devem evitar compensações ou outras formas de tirar proveito pessoal. Para Gitman (1997), "o objetivo dos padrões é motivar empresas e participantes de mercado a aderir tanto à prescrição quanto ao espírito das leis e às regulamentações concernentes a todos os aspectos da práti</w:t>
      </w:r>
      <w:r>
        <w:t>ca empresarial e profissional".</w:t>
      </w:r>
    </w:p>
    <w:p w:rsidR="007E61C1" w:rsidRPr="00CA276F" w:rsidRDefault="007E61C1" w:rsidP="007E61C1">
      <w:pPr>
        <w:pStyle w:val="NormalWeb"/>
        <w:spacing w:before="0" w:beforeAutospacing="0" w:after="375" w:afterAutospacing="0" w:line="300" w:lineRule="atLeast"/>
      </w:pPr>
      <w:r w:rsidRPr="00CA276F">
        <w:t>De acordo com Gropelli e Nikbakht (1998), se os administradores financeiros trabalhassem num vazio e somente considerassem os ganhos monetários, eles acabariam por negligenciar outros aspectos igualmente importantes e necessários para manter a opinião pública bem favorável a respeito de suas empresas. Por meio da alocação de recursos em benfeitorias sociais para trabalhadores e comunidade, os administradores atrairão clientes e um acompanhamento mais estável por parte dos acionistas.</w:t>
      </w:r>
    </w:p>
    <w:p w:rsidR="007E61C1" w:rsidRDefault="007E61C1" w:rsidP="007E61C1">
      <w:pPr>
        <w:pStyle w:val="NormalWeb"/>
        <w:spacing w:before="0" w:beforeAutospacing="0" w:after="375" w:afterAutospacing="0" w:line="300" w:lineRule="atLeast"/>
      </w:pPr>
      <w:r w:rsidRPr="00CA276F">
        <w:t>Ainda</w:t>
      </w:r>
      <w:r>
        <w:t xml:space="preserve">, destaca-se </w:t>
      </w:r>
      <w:r w:rsidRPr="00CA276F">
        <w:t>que os administradores financeiros devem reconciliar as necessidades sociais e ambientais com o objetivo de obtenção de lucro. O apoio aos valores sociais pode não produzir o uso mais eficiente dos ativos ou os mais baixos custos, porém irá melhorar a imagem da empresa. Cuidando dos interesses das minorias, instituindo facilidades para treinamento, providenciando a segurança e o bem-estar dos trabalhadores e lidando, efetivamente, com a questão da convivência entre homens e mulheres, a empresa pode produzir benefícios a longo prazo na forma de maior produtividade e relações mais harmoniosas entre trabalho e administração.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AE6" w:rsidRDefault="008A0AE6" w:rsidP="00CC6794">
      <w:r>
        <w:separator/>
      </w:r>
    </w:p>
  </w:endnote>
  <w:endnote w:type="continuationSeparator" w:id="1">
    <w:p w:rsidR="008A0AE6" w:rsidRDefault="008A0AE6" w:rsidP="00CC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AE6" w:rsidRDefault="008A0AE6" w:rsidP="00CC6794">
      <w:r>
        <w:separator/>
      </w:r>
    </w:p>
  </w:footnote>
  <w:footnote w:type="continuationSeparator" w:id="1">
    <w:p w:rsidR="008A0AE6" w:rsidRDefault="008A0AE6" w:rsidP="00CC67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57558"/>
    <w:multiLevelType w:val="hybridMultilevel"/>
    <w:tmpl w:val="E34430A2"/>
    <w:lvl w:ilvl="0" w:tplc="85C67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AD601E"/>
    <w:multiLevelType w:val="hybridMultilevel"/>
    <w:tmpl w:val="30384CEE"/>
    <w:lvl w:ilvl="0" w:tplc="04581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52124C"/>
    <w:multiLevelType w:val="hybridMultilevel"/>
    <w:tmpl w:val="0818F8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17F"/>
    <w:rsid w:val="00022349"/>
    <w:rsid w:val="00163C9C"/>
    <w:rsid w:val="002B7E1F"/>
    <w:rsid w:val="003540AD"/>
    <w:rsid w:val="0042293C"/>
    <w:rsid w:val="004853AF"/>
    <w:rsid w:val="00607F2C"/>
    <w:rsid w:val="0079317F"/>
    <w:rsid w:val="007E61C1"/>
    <w:rsid w:val="007F7CE7"/>
    <w:rsid w:val="008A0AE6"/>
    <w:rsid w:val="00B470DB"/>
    <w:rsid w:val="00C00EF6"/>
    <w:rsid w:val="00C04797"/>
    <w:rsid w:val="00CA2026"/>
    <w:rsid w:val="00CC6794"/>
    <w:rsid w:val="00D30175"/>
    <w:rsid w:val="00D45536"/>
    <w:rsid w:val="00D85FC3"/>
    <w:rsid w:val="00E77336"/>
    <w:rsid w:val="00F97A4A"/>
    <w:rsid w:val="00FA4490"/>
    <w:rsid w:val="00FD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7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semiHidden/>
    <w:rsid w:val="0079317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79317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931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31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17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317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679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679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C679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D6205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44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4490"/>
    <w:rPr>
      <w:b/>
      <w:bCs/>
    </w:rPr>
  </w:style>
  <w:style w:type="paragraph" w:styleId="NormalWeb">
    <w:name w:val="Normal (Web)"/>
    <w:basedOn w:val="Normal"/>
    <w:uiPriority w:val="99"/>
    <w:unhideWhenUsed/>
    <w:rsid w:val="00C00E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8969-AB00-45D0-AB63-DF139C02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Profa. ALESSANDRA</dc:creator>
  <cp:lastModifiedBy>Osmar</cp:lastModifiedBy>
  <cp:revision>2</cp:revision>
  <dcterms:created xsi:type="dcterms:W3CDTF">2013-08-18T18:27:00Z</dcterms:created>
  <dcterms:modified xsi:type="dcterms:W3CDTF">2013-08-18T18:27:00Z</dcterms:modified>
</cp:coreProperties>
</file>